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63E1B" w14:textId="77777777" w:rsidR="00843A39" w:rsidRDefault="00843A39" w:rsidP="00843A39">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4B595385" w14:textId="77777777" w:rsidR="00843A39" w:rsidRDefault="00843A39" w:rsidP="00843A39">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CE5FA9F" w14:textId="77777777" w:rsidR="00843A39" w:rsidRPr="00E64CE0" w:rsidRDefault="00843A39" w:rsidP="00843A39">
      <w:pPr>
        <w:rPr>
          <w:rFonts w:asciiTheme="majorHAnsi" w:hAnsiTheme="majorHAnsi"/>
          <w:sz w:val="22"/>
          <w:szCs w:val="22"/>
        </w:rPr>
      </w:pPr>
      <w:r w:rsidRPr="00E64CE0">
        <w:rPr>
          <w:rFonts w:asciiTheme="majorHAnsi" w:hAnsiTheme="majorHAnsi"/>
          <w:b/>
          <w:sz w:val="22"/>
          <w:szCs w:val="22"/>
        </w:rPr>
        <w:t xml:space="preserve">By 2025, </w:t>
      </w:r>
    </w:p>
    <w:p w14:paraId="5DCC6F6A" w14:textId="77777777" w:rsidR="00843A39" w:rsidRPr="00E64CE0" w:rsidRDefault="00843A39" w:rsidP="00843A39">
      <w:pPr>
        <w:pStyle w:val="ListParagraph"/>
        <w:numPr>
          <w:ilvl w:val="0"/>
          <w:numId w:val="18"/>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06DB248E" w14:textId="77777777" w:rsidR="00843A39" w:rsidRPr="00E64CE0" w:rsidRDefault="00843A39" w:rsidP="00843A39">
      <w:pPr>
        <w:pStyle w:val="ListParagraph"/>
        <w:numPr>
          <w:ilvl w:val="0"/>
          <w:numId w:val="18"/>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20161668" w14:textId="77777777" w:rsidR="00843A39" w:rsidRPr="00E64CE0" w:rsidRDefault="00843A39" w:rsidP="00843A39">
      <w:pPr>
        <w:pStyle w:val="ListParagraph"/>
        <w:numPr>
          <w:ilvl w:val="0"/>
          <w:numId w:val="18"/>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0A665DD0" w14:textId="77777777" w:rsidR="00843A39" w:rsidRPr="00E64CE0" w:rsidRDefault="00843A39" w:rsidP="00843A39">
      <w:pPr>
        <w:rPr>
          <w:rFonts w:asciiTheme="majorHAnsi" w:hAnsiTheme="majorHAnsi"/>
          <w:sz w:val="22"/>
          <w:szCs w:val="22"/>
        </w:rPr>
      </w:pPr>
      <w:r w:rsidRPr="00E64CE0">
        <w:rPr>
          <w:rFonts w:asciiTheme="majorHAnsi" w:hAnsiTheme="majorHAnsi"/>
          <w:color w:val="333333"/>
          <w:sz w:val="22"/>
          <w:szCs w:val="22"/>
        </w:rPr>
        <w:t>In order to achieve these ambitious goals, we must collectively work to provide our students with high-quality,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1429B9B9" w14:textId="77777777" w:rsidR="00843A39" w:rsidRDefault="00843A39" w:rsidP="00843A39">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1FC6BAC9" w14:textId="77777777" w:rsidR="00843A39" w:rsidRPr="002C2580" w:rsidRDefault="00843A39" w:rsidP="00843A39">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25F87CEC" w14:textId="77777777" w:rsidR="00843A39" w:rsidRPr="006C3068" w:rsidRDefault="00843A39" w:rsidP="00843A39">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48DD43A6" w14:textId="77777777" w:rsidR="00843A39" w:rsidRDefault="00843A39" w:rsidP="00843A39">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6B790FF1" w14:textId="77777777" w:rsidR="00843A39" w:rsidRDefault="00843A39" w:rsidP="00843A39">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1E658C2F" w14:textId="77777777" w:rsidR="00843A39" w:rsidRDefault="00843A39" w:rsidP="00843A39">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38BFB5D3" w14:textId="77777777" w:rsidR="00843A39" w:rsidRDefault="00843A39" w:rsidP="00843A39">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This section of the quarterly maps focuses on the formative and summative methods of gauging student mastery of the student performance indicators listed in the activities/outcomes section. </w:t>
      </w:r>
    </w:p>
    <w:p w14:paraId="2DAF35D2" w14:textId="77777777" w:rsidR="00843A39" w:rsidRDefault="00843A39" w:rsidP="00843A39">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35B08EC8" w14:textId="77777777" w:rsidR="00843A39" w:rsidRDefault="00843A39" w:rsidP="00843A39">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51627229" w14:textId="77777777" w:rsidR="008B4F88" w:rsidRDefault="008B4F88" w:rsidP="008B4F88">
      <w:pPr>
        <w:rPr>
          <w:sz w:val="16"/>
          <w:szCs w:val="16"/>
        </w:rPr>
      </w:pPr>
    </w:p>
    <w:p w14:paraId="48C27120" w14:textId="77777777" w:rsidR="00843A39" w:rsidRDefault="00843A39" w:rsidP="008B4F88">
      <w:pPr>
        <w:rPr>
          <w:sz w:val="16"/>
          <w:szCs w:val="16"/>
        </w:rPr>
      </w:pPr>
    </w:p>
    <w:p w14:paraId="667AB77B" w14:textId="77777777" w:rsidR="00843A39" w:rsidRDefault="00843A39" w:rsidP="008B4F88">
      <w:pPr>
        <w:rPr>
          <w:sz w:val="16"/>
          <w:szCs w:val="16"/>
        </w:rPr>
      </w:pPr>
    </w:p>
    <w:p w14:paraId="0CDDE83E" w14:textId="77777777" w:rsidR="00843A39" w:rsidRDefault="00843A39" w:rsidP="008B4F88">
      <w:pPr>
        <w:rPr>
          <w:sz w:val="16"/>
          <w:szCs w:val="16"/>
        </w:rPr>
      </w:pPr>
    </w:p>
    <w:p w14:paraId="38233DFC" w14:textId="77777777" w:rsidR="00843A39" w:rsidRDefault="00843A39" w:rsidP="008B4F88">
      <w:pPr>
        <w:rPr>
          <w:sz w:val="16"/>
          <w:szCs w:val="16"/>
        </w:rPr>
      </w:pPr>
    </w:p>
    <w:p w14:paraId="3B0DAD83" w14:textId="77777777" w:rsidR="00843A39" w:rsidRDefault="00843A39" w:rsidP="008B4F88">
      <w:pPr>
        <w:rPr>
          <w:sz w:val="16"/>
          <w:szCs w:val="16"/>
        </w:rPr>
      </w:pPr>
    </w:p>
    <w:p w14:paraId="16C64093" w14:textId="77777777" w:rsidR="00843A39" w:rsidRDefault="00843A39" w:rsidP="008B4F88">
      <w:pPr>
        <w:rPr>
          <w:sz w:val="16"/>
          <w:szCs w:val="16"/>
        </w:rPr>
      </w:pPr>
    </w:p>
    <w:p w14:paraId="4EA813E7" w14:textId="77777777" w:rsidR="00843A39" w:rsidRDefault="00843A39" w:rsidP="008B4F88">
      <w:pPr>
        <w:rPr>
          <w:sz w:val="16"/>
          <w:szCs w:val="16"/>
        </w:rPr>
      </w:pPr>
    </w:p>
    <w:p w14:paraId="21107038" w14:textId="77777777" w:rsidR="00843A39" w:rsidRDefault="00843A39" w:rsidP="008B4F88">
      <w:pPr>
        <w:rPr>
          <w:sz w:val="16"/>
          <w:szCs w:val="16"/>
        </w:rPr>
      </w:pPr>
    </w:p>
    <w:p w14:paraId="0EADCC05" w14:textId="77777777" w:rsidR="00843A39" w:rsidRDefault="00843A39" w:rsidP="008B4F88">
      <w:pPr>
        <w:rPr>
          <w:sz w:val="16"/>
          <w:szCs w:val="16"/>
        </w:rPr>
      </w:pPr>
    </w:p>
    <w:p w14:paraId="3C788DB8" w14:textId="77777777" w:rsidR="00843A39" w:rsidRDefault="00843A39" w:rsidP="008B4F88">
      <w:pPr>
        <w:rPr>
          <w:sz w:val="16"/>
          <w:szCs w:val="16"/>
        </w:rPr>
      </w:pPr>
    </w:p>
    <w:p w14:paraId="77E1A4A1" w14:textId="77777777" w:rsidR="00843A39" w:rsidRDefault="00843A39" w:rsidP="008B4F88">
      <w:pPr>
        <w:rPr>
          <w:sz w:val="16"/>
          <w:szCs w:val="16"/>
        </w:rPr>
      </w:pPr>
    </w:p>
    <w:p w14:paraId="2675BE0F" w14:textId="77777777" w:rsidR="00843A39" w:rsidRDefault="00843A39" w:rsidP="008B4F88">
      <w:pPr>
        <w:rPr>
          <w:sz w:val="16"/>
          <w:szCs w:val="16"/>
        </w:rPr>
      </w:pPr>
    </w:p>
    <w:p w14:paraId="0E090BCF" w14:textId="77777777" w:rsidR="00843A39" w:rsidRDefault="00843A39" w:rsidP="008B4F88">
      <w:pPr>
        <w:rPr>
          <w:sz w:val="16"/>
          <w:szCs w:val="16"/>
        </w:rPr>
      </w:pPr>
    </w:p>
    <w:p w14:paraId="0C16CD2F" w14:textId="77777777" w:rsidR="00843A39" w:rsidRDefault="00843A39" w:rsidP="008B4F88">
      <w:pPr>
        <w:rPr>
          <w:sz w:val="16"/>
          <w:szCs w:val="16"/>
        </w:rPr>
      </w:pPr>
    </w:p>
    <w:p w14:paraId="61CA3467" w14:textId="77777777" w:rsidR="00843A39" w:rsidRDefault="00843A39" w:rsidP="008B4F88">
      <w:pPr>
        <w:rPr>
          <w:sz w:val="16"/>
          <w:szCs w:val="16"/>
        </w:rPr>
      </w:pPr>
    </w:p>
    <w:p w14:paraId="25493354" w14:textId="77777777" w:rsidR="00843A39" w:rsidRDefault="00843A39" w:rsidP="008B4F88">
      <w:pPr>
        <w:rPr>
          <w:sz w:val="16"/>
          <w:szCs w:val="16"/>
        </w:rPr>
      </w:pPr>
    </w:p>
    <w:p w14:paraId="0442E42D" w14:textId="77777777" w:rsidR="00843A39" w:rsidRDefault="00843A39" w:rsidP="008B4F88">
      <w:pPr>
        <w:rPr>
          <w:sz w:val="16"/>
          <w:szCs w:val="16"/>
        </w:rPr>
      </w:pPr>
    </w:p>
    <w:p w14:paraId="153850D7" w14:textId="77777777" w:rsidR="00843A39" w:rsidRPr="00C5177F" w:rsidRDefault="00843A39" w:rsidP="008B4F88">
      <w:pPr>
        <w:rPr>
          <w:sz w:val="16"/>
          <w:szCs w:val="16"/>
        </w:rPr>
      </w:pPr>
    </w:p>
    <w:tbl>
      <w:tblPr>
        <w:tblStyle w:val="TableGrid"/>
        <w:tblW w:w="14598" w:type="dxa"/>
        <w:tblInd w:w="-300" w:type="dxa"/>
        <w:tblLook w:val="04A0" w:firstRow="1" w:lastRow="0" w:firstColumn="1" w:lastColumn="0" w:noHBand="0" w:noVBand="1"/>
      </w:tblPr>
      <w:tblGrid>
        <w:gridCol w:w="3369"/>
        <w:gridCol w:w="3395"/>
        <w:gridCol w:w="3277"/>
        <w:gridCol w:w="4557"/>
      </w:tblGrid>
      <w:tr w:rsidR="00843A39" w:rsidRPr="007C2F19" w14:paraId="70DDF897" w14:textId="77777777" w:rsidTr="00444B23">
        <w:trPr>
          <w:tblHeader/>
        </w:trPr>
        <w:tc>
          <w:tcPr>
            <w:tcW w:w="3408"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2C820E51" w14:textId="77777777" w:rsidR="00843A39" w:rsidRPr="001C281A" w:rsidRDefault="00843A39" w:rsidP="00444B23">
            <w:pPr>
              <w:jc w:val="center"/>
              <w:rPr>
                <w:rFonts w:ascii="Arial Narrow" w:hAnsi="Arial Narrow"/>
                <w:b/>
                <w:color w:val="FFFFFF" w:themeColor="background1"/>
                <w:sz w:val="22"/>
                <w:szCs w:val="22"/>
              </w:rPr>
            </w:pPr>
            <w:r w:rsidRPr="001C281A">
              <w:rPr>
                <w:rFonts w:ascii="Arial Narrow" w:hAnsi="Arial Narrow"/>
                <w:b/>
                <w:color w:val="FFFFFF" w:themeColor="background1"/>
                <w:sz w:val="22"/>
                <w:szCs w:val="22"/>
              </w:rPr>
              <w:t>Knowledge and Skills</w:t>
            </w:r>
          </w:p>
        </w:tc>
        <w:tc>
          <w:tcPr>
            <w:tcW w:w="3440"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146BF479" w14:textId="77777777" w:rsidR="00843A39" w:rsidRPr="001C281A" w:rsidRDefault="00843A39" w:rsidP="00444B23">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Activities/Outcomes</w:t>
            </w:r>
          </w:p>
        </w:tc>
        <w:tc>
          <w:tcPr>
            <w:tcW w:w="3329"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0C8E7E88" w14:textId="77777777" w:rsidR="00843A39" w:rsidRPr="001C281A" w:rsidRDefault="00843A39" w:rsidP="00444B23">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Assessments</w:t>
            </w:r>
          </w:p>
        </w:tc>
        <w:tc>
          <w:tcPr>
            <w:tcW w:w="4421"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5198E033" w14:textId="77777777" w:rsidR="00843A39" w:rsidRPr="001C281A" w:rsidRDefault="00843A39" w:rsidP="00444B23">
            <w:pPr>
              <w:jc w:val="center"/>
              <w:rPr>
                <w:rFonts w:ascii="Arial Narrow" w:hAnsi="Arial Narrow"/>
                <w:b/>
                <w:color w:val="FFFFFF" w:themeColor="background1"/>
                <w:sz w:val="22"/>
                <w:szCs w:val="22"/>
              </w:rPr>
            </w:pPr>
            <w:r>
              <w:rPr>
                <w:rFonts w:ascii="Arial Narrow" w:hAnsi="Arial Narrow"/>
                <w:b/>
                <w:color w:val="FFFFFF" w:themeColor="background1"/>
                <w:sz w:val="22"/>
                <w:szCs w:val="22"/>
              </w:rPr>
              <w:t>Resources</w:t>
            </w:r>
          </w:p>
        </w:tc>
      </w:tr>
      <w:tr w:rsidR="00843A39" w14:paraId="47C35348" w14:textId="77777777" w:rsidTr="00444B23">
        <w:tc>
          <w:tcPr>
            <w:tcW w:w="3408" w:type="dxa"/>
            <w:tcBorders>
              <w:top w:val="single" w:sz="4" w:space="0" w:color="auto"/>
              <w:left w:val="single" w:sz="4" w:space="0" w:color="auto"/>
              <w:bottom w:val="single" w:sz="4" w:space="0" w:color="auto"/>
              <w:right w:val="nil"/>
            </w:tcBorders>
            <w:shd w:val="clear" w:color="auto" w:fill="244061" w:themeFill="accent1" w:themeFillShade="80"/>
          </w:tcPr>
          <w:p w14:paraId="0E96A08F" w14:textId="77777777" w:rsidR="00843A39" w:rsidRPr="004252A0" w:rsidRDefault="00843A39" w:rsidP="00444B23">
            <w:pPr>
              <w:spacing w:before="60" w:after="60"/>
              <w:jc w:val="center"/>
              <w:rPr>
                <w:rFonts w:ascii="Arial Narrow" w:hAnsi="Arial Narrow"/>
                <w:b/>
                <w:i/>
                <w:sz w:val="20"/>
                <w:szCs w:val="20"/>
              </w:rPr>
            </w:pPr>
            <w:r>
              <w:rPr>
                <w:rFonts w:ascii="Arial Narrow" w:hAnsi="Arial Narrow"/>
                <w:b/>
                <w:i/>
                <w:sz w:val="20"/>
                <w:szCs w:val="20"/>
              </w:rPr>
              <w:t>QUARTER 1</w:t>
            </w:r>
          </w:p>
        </w:tc>
        <w:tc>
          <w:tcPr>
            <w:tcW w:w="3440" w:type="dxa"/>
            <w:tcBorders>
              <w:top w:val="single" w:sz="4" w:space="0" w:color="auto"/>
              <w:left w:val="nil"/>
              <w:bottom w:val="single" w:sz="4" w:space="0" w:color="auto"/>
              <w:right w:val="nil"/>
            </w:tcBorders>
            <w:shd w:val="clear" w:color="auto" w:fill="244061" w:themeFill="accent1" w:themeFillShade="80"/>
          </w:tcPr>
          <w:p w14:paraId="439A5069" w14:textId="77777777" w:rsidR="00843A39" w:rsidRPr="004252A0" w:rsidRDefault="00843A39" w:rsidP="00444B23">
            <w:pPr>
              <w:spacing w:before="60" w:after="60"/>
              <w:rPr>
                <w:rFonts w:ascii="Arial Narrow" w:hAnsi="Arial Narrow"/>
                <w:sz w:val="20"/>
                <w:szCs w:val="20"/>
              </w:rPr>
            </w:pPr>
          </w:p>
        </w:tc>
        <w:tc>
          <w:tcPr>
            <w:tcW w:w="3329" w:type="dxa"/>
            <w:tcBorders>
              <w:top w:val="single" w:sz="4" w:space="0" w:color="auto"/>
              <w:left w:val="nil"/>
              <w:bottom w:val="single" w:sz="4" w:space="0" w:color="auto"/>
              <w:right w:val="nil"/>
            </w:tcBorders>
            <w:shd w:val="clear" w:color="auto" w:fill="244061" w:themeFill="accent1" w:themeFillShade="80"/>
          </w:tcPr>
          <w:p w14:paraId="120BAA68" w14:textId="77777777" w:rsidR="00843A39" w:rsidRPr="004252A0" w:rsidRDefault="00843A39" w:rsidP="00444B23">
            <w:pPr>
              <w:spacing w:before="60" w:after="60"/>
              <w:rPr>
                <w:rFonts w:ascii="Arial Narrow" w:hAnsi="Arial Narrow"/>
                <w:sz w:val="20"/>
                <w:szCs w:val="20"/>
              </w:rPr>
            </w:pPr>
          </w:p>
        </w:tc>
        <w:tc>
          <w:tcPr>
            <w:tcW w:w="4421" w:type="dxa"/>
            <w:tcBorders>
              <w:top w:val="single" w:sz="4" w:space="0" w:color="auto"/>
              <w:left w:val="nil"/>
              <w:bottom w:val="single" w:sz="4" w:space="0" w:color="auto"/>
              <w:right w:val="nil"/>
            </w:tcBorders>
            <w:shd w:val="clear" w:color="auto" w:fill="244061" w:themeFill="accent1" w:themeFillShade="80"/>
          </w:tcPr>
          <w:p w14:paraId="64951E96" w14:textId="77777777" w:rsidR="00843A39" w:rsidRPr="004252A0" w:rsidRDefault="00843A39" w:rsidP="00444B23">
            <w:pPr>
              <w:spacing w:before="60" w:after="60"/>
              <w:rPr>
                <w:rFonts w:ascii="Arial Narrow" w:hAnsi="Arial Narrow"/>
                <w:sz w:val="20"/>
                <w:szCs w:val="20"/>
              </w:rPr>
            </w:pPr>
          </w:p>
        </w:tc>
      </w:tr>
      <w:tr w:rsidR="00843A39" w14:paraId="130EEDEE" w14:textId="77777777" w:rsidTr="00444B23">
        <w:tc>
          <w:tcPr>
            <w:tcW w:w="3408" w:type="dxa"/>
            <w:tcBorders>
              <w:top w:val="single" w:sz="4" w:space="0" w:color="auto"/>
              <w:right w:val="single" w:sz="4" w:space="0" w:color="auto"/>
            </w:tcBorders>
            <w:shd w:val="clear" w:color="auto" w:fill="D9D9D9" w:themeFill="background1" w:themeFillShade="D9"/>
          </w:tcPr>
          <w:p w14:paraId="2B5ED57D"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 xml:space="preserve">PERFORM </w:t>
            </w:r>
            <w:r w:rsidRPr="005E5336">
              <w:rPr>
                <w:rFonts w:ascii="Arial Narrow" w:hAnsi="Arial Narrow"/>
                <w:b/>
                <w:sz w:val="20"/>
                <w:szCs w:val="20"/>
              </w:rPr>
              <w:t>:</w:t>
            </w:r>
            <w:r>
              <w:rPr>
                <w:rFonts w:ascii="Arial Narrow" w:hAnsi="Arial Narrow"/>
                <w:b/>
                <w:sz w:val="20"/>
                <w:szCs w:val="20"/>
              </w:rPr>
              <w:t xml:space="preserve">     </w:t>
            </w:r>
          </w:p>
          <w:p w14:paraId="7030D833" w14:textId="77777777" w:rsidR="00843A39" w:rsidRPr="00C468AE" w:rsidRDefault="00843A39" w:rsidP="00444B23">
            <w:pPr>
              <w:spacing w:before="60" w:after="60"/>
              <w:rPr>
                <w:rFonts w:ascii="Arial Narrow" w:hAnsi="Arial Narrow"/>
                <w:b/>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1CE31AC9" w14:textId="77777777" w:rsidR="00843A39" w:rsidRPr="00492E47" w:rsidRDefault="00843A39" w:rsidP="00444B23">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4F87470B" w14:textId="77777777" w:rsidR="00843A39" w:rsidRPr="004252A0" w:rsidRDefault="00843A39" w:rsidP="00444B23">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3440" w:type="dxa"/>
            <w:tcBorders>
              <w:top w:val="single" w:sz="4" w:space="0" w:color="auto"/>
              <w:left w:val="single" w:sz="4" w:space="0" w:color="auto"/>
              <w:right w:val="single" w:sz="4" w:space="0" w:color="auto"/>
            </w:tcBorders>
            <w:shd w:val="clear" w:color="auto" w:fill="D9D9D9" w:themeFill="background1" w:themeFillShade="D9"/>
          </w:tcPr>
          <w:p w14:paraId="13BD496A" w14:textId="77777777" w:rsidR="00843A39" w:rsidRPr="004252A0" w:rsidRDefault="00843A39" w:rsidP="00444B23">
            <w:pPr>
              <w:spacing w:before="60" w:after="60"/>
              <w:rPr>
                <w:rFonts w:ascii="Arial Narrow" w:hAnsi="Arial Narrow"/>
                <w:sz w:val="20"/>
                <w:szCs w:val="20"/>
              </w:rPr>
            </w:pPr>
          </w:p>
        </w:tc>
        <w:tc>
          <w:tcPr>
            <w:tcW w:w="3329" w:type="dxa"/>
            <w:tcBorders>
              <w:top w:val="single" w:sz="4" w:space="0" w:color="auto"/>
              <w:left w:val="single" w:sz="4" w:space="0" w:color="auto"/>
              <w:right w:val="single" w:sz="4" w:space="0" w:color="auto"/>
            </w:tcBorders>
            <w:shd w:val="clear" w:color="auto" w:fill="D9D9D9" w:themeFill="background1" w:themeFillShade="D9"/>
          </w:tcPr>
          <w:p w14:paraId="5FB627DF" w14:textId="77777777" w:rsidR="00843A39" w:rsidRPr="004252A0" w:rsidRDefault="00843A39" w:rsidP="00444B23">
            <w:pPr>
              <w:spacing w:before="60" w:after="60"/>
              <w:rPr>
                <w:rFonts w:ascii="Arial Narrow" w:hAnsi="Arial Narrow"/>
                <w:sz w:val="20"/>
                <w:szCs w:val="20"/>
              </w:rPr>
            </w:pPr>
          </w:p>
        </w:tc>
        <w:tc>
          <w:tcPr>
            <w:tcW w:w="4421" w:type="dxa"/>
            <w:tcBorders>
              <w:top w:val="single" w:sz="4" w:space="0" w:color="auto"/>
              <w:left w:val="single" w:sz="4" w:space="0" w:color="auto"/>
              <w:right w:val="single" w:sz="4" w:space="0" w:color="auto"/>
            </w:tcBorders>
            <w:shd w:val="clear" w:color="auto" w:fill="D9D9D9" w:themeFill="background1" w:themeFillShade="D9"/>
          </w:tcPr>
          <w:p w14:paraId="6A2470F9" w14:textId="77777777" w:rsidR="00843A39" w:rsidRPr="004252A0" w:rsidRDefault="00843A39" w:rsidP="00444B23">
            <w:pPr>
              <w:spacing w:before="60" w:after="60"/>
              <w:rPr>
                <w:rFonts w:ascii="Arial Narrow" w:hAnsi="Arial Narrow"/>
                <w:sz w:val="20"/>
                <w:szCs w:val="20"/>
              </w:rPr>
            </w:pPr>
          </w:p>
        </w:tc>
      </w:tr>
      <w:tr w:rsidR="00843A39" w14:paraId="57646FE9" w14:textId="77777777" w:rsidTr="00444B23">
        <w:tc>
          <w:tcPr>
            <w:tcW w:w="3408" w:type="dxa"/>
          </w:tcPr>
          <w:p w14:paraId="3ECA8566" w14:textId="77777777" w:rsidR="00843A39" w:rsidRDefault="00843A39" w:rsidP="00444B23">
            <w:pPr>
              <w:pStyle w:val="Body"/>
              <w:rPr>
                <w:rFonts w:ascii="Arial" w:hAnsi="Arial"/>
                <w:sz w:val="16"/>
              </w:rPr>
            </w:pPr>
            <w:r>
              <w:rPr>
                <w:rFonts w:ascii="Arial" w:hAnsi="Arial"/>
                <w:sz w:val="16"/>
                <w:u w:val="single"/>
              </w:rPr>
              <w:t>Rhythm Review</w:t>
            </w:r>
            <w:r>
              <w:rPr>
                <w:rFonts w:ascii="Arial" w:hAnsi="Arial"/>
                <w:sz w:val="16"/>
              </w:rPr>
              <w:t xml:space="preserve"> (African Song Styles) - Students will be able to iIdentify, read, and perform simple rhythmic patterns from standard notation (on drums and percussion instruments)</w:t>
            </w:r>
          </w:p>
          <w:p w14:paraId="7A6C6DE5" w14:textId="77777777" w:rsidR="00843A39" w:rsidRDefault="00843A39" w:rsidP="00444B23">
            <w:pPr>
              <w:rPr>
                <w:rFonts w:cs="Arial"/>
                <w:sz w:val="18"/>
                <w:szCs w:val="18"/>
              </w:rPr>
            </w:pPr>
          </w:p>
          <w:p w14:paraId="2CC0F436" w14:textId="77777777" w:rsidR="00843A39" w:rsidRDefault="00843A39" w:rsidP="00444B23">
            <w:pPr>
              <w:rPr>
                <w:sz w:val="16"/>
              </w:rPr>
            </w:pPr>
            <w:r>
              <w:rPr>
                <w:sz w:val="16"/>
                <w:u w:val="single"/>
              </w:rPr>
              <w:t>Movement</w:t>
            </w:r>
            <w:r>
              <w:rPr>
                <w:sz w:val="16"/>
              </w:rPr>
              <w:t xml:space="preserve"> - Students will watch and analyze video of traditional African dance, identifying patterns and understanding artistic/cultural relevance of movements. Students will be able to learn traditional dance and/or develop original movements and gestures set to traditional African drumming –</w:t>
            </w:r>
          </w:p>
          <w:p w14:paraId="01658593" w14:textId="77777777" w:rsidR="00843A39" w:rsidRDefault="00843A39" w:rsidP="00444B23">
            <w:pPr>
              <w:rPr>
                <w:sz w:val="16"/>
              </w:rPr>
            </w:pPr>
          </w:p>
          <w:p w14:paraId="2EC21698" w14:textId="77777777" w:rsidR="00843A39" w:rsidRDefault="00843A39" w:rsidP="00444B23">
            <w:pPr>
              <w:pStyle w:val="Body"/>
              <w:rPr>
                <w:rFonts w:ascii="Arial" w:hAnsi="Arial"/>
                <w:sz w:val="16"/>
              </w:rPr>
            </w:pPr>
            <w:r>
              <w:rPr>
                <w:rFonts w:ascii="Arial" w:hAnsi="Arial"/>
                <w:sz w:val="16"/>
                <w:u w:val="single"/>
              </w:rPr>
              <w:t>Sing</w:t>
            </w:r>
            <w:r>
              <w:rPr>
                <w:rFonts w:ascii="Arial" w:hAnsi="Arial"/>
                <w:sz w:val="16"/>
              </w:rPr>
              <w:t xml:space="preserve"> - Students will be able to sing various European, African, and American folk tunes from score, identifying individual parts and applying expressiveness appropriate to style</w:t>
            </w:r>
          </w:p>
          <w:p w14:paraId="66E995EA" w14:textId="77777777" w:rsidR="00843A39" w:rsidRPr="00967296" w:rsidRDefault="00843A39" w:rsidP="00444B23">
            <w:pPr>
              <w:rPr>
                <w:rFonts w:cs="Arial"/>
                <w:sz w:val="18"/>
                <w:szCs w:val="18"/>
              </w:rPr>
            </w:pPr>
          </w:p>
        </w:tc>
        <w:tc>
          <w:tcPr>
            <w:tcW w:w="3440" w:type="dxa"/>
          </w:tcPr>
          <w:p w14:paraId="2A292F67" w14:textId="77777777" w:rsidR="00843A39" w:rsidRDefault="00843A39" w:rsidP="00444B23">
            <w:pPr>
              <w:rPr>
                <w:sz w:val="16"/>
              </w:rPr>
            </w:pPr>
            <w:r>
              <w:rPr>
                <w:sz w:val="16"/>
              </w:rPr>
              <w:t>Demonstrate basic reading skills using standard and/or non-standard notation. (5.1)</w:t>
            </w:r>
          </w:p>
          <w:p w14:paraId="090C481B" w14:textId="77777777" w:rsidR="00843A39" w:rsidRDefault="00843A39" w:rsidP="00444B23">
            <w:pPr>
              <w:rPr>
                <w:sz w:val="16"/>
              </w:rPr>
            </w:pPr>
          </w:p>
          <w:p w14:paraId="3736E470" w14:textId="77777777" w:rsidR="00843A39" w:rsidRDefault="00843A39" w:rsidP="00444B23">
            <w:pPr>
              <w:rPr>
                <w:sz w:val="16"/>
              </w:rPr>
            </w:pPr>
            <w:r>
              <w:rPr>
                <w:sz w:val="16"/>
              </w:rPr>
              <w:t>Demonstrate basic notating skills using standard and/or non-standard notation. (5.2)</w:t>
            </w:r>
          </w:p>
          <w:p w14:paraId="4FE6721B" w14:textId="77777777" w:rsidR="00843A39" w:rsidRPr="00E912FE" w:rsidRDefault="00843A39" w:rsidP="00444B23">
            <w:pPr>
              <w:rPr>
                <w:rFonts w:cs="Arial"/>
                <w:sz w:val="18"/>
                <w:szCs w:val="18"/>
              </w:rPr>
            </w:pPr>
          </w:p>
        </w:tc>
        <w:tc>
          <w:tcPr>
            <w:tcW w:w="3329" w:type="dxa"/>
          </w:tcPr>
          <w:p w14:paraId="56B45258" w14:textId="77777777" w:rsidR="00843A39" w:rsidRDefault="00843A39" w:rsidP="00444B23">
            <w:pPr>
              <w:rPr>
                <w:rFonts w:ascii="Arial Italic" w:hAnsi="Arial Italic"/>
                <w:sz w:val="18"/>
                <w:u w:val="single"/>
              </w:rPr>
            </w:pPr>
            <w:r>
              <w:rPr>
                <w:rFonts w:ascii="Arial Bold Italic" w:hAnsi="Arial Bold Italic"/>
                <w:sz w:val="18"/>
                <w:u w:val="single"/>
              </w:rPr>
              <w:t>Video/Audio Recording (V/A)</w:t>
            </w:r>
          </w:p>
          <w:p w14:paraId="5EC7E052" w14:textId="77777777" w:rsidR="00843A39" w:rsidRDefault="00843A39" w:rsidP="00444B23">
            <w:pPr>
              <w:rPr>
                <w:rFonts w:ascii="Arial Italic" w:hAnsi="Arial Italic"/>
                <w:sz w:val="16"/>
              </w:rPr>
            </w:pPr>
            <w:r>
              <w:rPr>
                <w:rFonts w:ascii="Arial Italic" w:hAnsi="Arial Italic"/>
                <w:sz w:val="16"/>
              </w:rPr>
              <w:t>Use video or audio recorder (from stand-alone devices or smart phone apps) to capture and evaluate student understanding and measure growth.</w:t>
            </w:r>
          </w:p>
          <w:p w14:paraId="34F58846" w14:textId="77777777" w:rsidR="00843A39" w:rsidRDefault="00843A39" w:rsidP="00444B23">
            <w:pPr>
              <w:rPr>
                <w:rFonts w:ascii="Arial Italic" w:hAnsi="Arial Italic"/>
                <w:sz w:val="16"/>
              </w:rPr>
            </w:pPr>
            <w:r>
              <w:rPr>
                <w:rFonts w:ascii="Arial Italic" w:hAnsi="Arial Italic"/>
                <w:sz w:val="16"/>
                <w:u w:val="single"/>
              </w:rPr>
              <w:t>NOTE</w:t>
            </w:r>
            <w:r>
              <w:rPr>
                <w:rFonts w:ascii="Arial Italic" w:hAnsi="Arial Italic"/>
                <w:sz w:val="16"/>
              </w:rPr>
              <w:t>: Begin recording at the start of each grading period to capture “where students are” prior to the specific lesson, unit, or activity for which they will be assessed.</w:t>
            </w:r>
          </w:p>
          <w:p w14:paraId="4A79C124" w14:textId="77777777" w:rsidR="00843A39" w:rsidRDefault="00843A39" w:rsidP="00444B23">
            <w:pPr>
              <w:rPr>
                <w:sz w:val="16"/>
              </w:rPr>
            </w:pPr>
            <w:r>
              <w:rPr>
                <w:sz w:val="16"/>
              </w:rPr>
              <w:cr/>
              <w:t xml:space="preserve">- </w:t>
            </w:r>
            <w:r>
              <w:rPr>
                <w:sz w:val="18"/>
              </w:rPr>
              <w:t>Visual/Aural Observation</w:t>
            </w:r>
          </w:p>
          <w:p w14:paraId="3BF36881" w14:textId="77777777" w:rsidR="00843A39" w:rsidRDefault="00843A39" w:rsidP="00444B23">
            <w:pPr>
              <w:rPr>
                <w:rFonts w:ascii="Arial Bold Italic" w:hAnsi="Arial Bold Italic"/>
                <w:sz w:val="16"/>
              </w:rPr>
            </w:pPr>
            <w:r>
              <w:rPr>
                <w:sz w:val="16"/>
              </w:rPr>
              <w:t xml:space="preserve">- Sight-Reading Test - SInging and Instrumental Performance </w:t>
            </w:r>
            <w:r>
              <w:rPr>
                <w:rFonts w:ascii="Arial Bold Italic" w:hAnsi="Arial Bold Italic"/>
                <w:sz w:val="16"/>
              </w:rPr>
              <w:t>(V/A)</w:t>
            </w:r>
          </w:p>
          <w:p w14:paraId="03FD0252" w14:textId="77777777" w:rsidR="00843A39" w:rsidRDefault="00843A39" w:rsidP="00444B23">
            <w:pPr>
              <w:rPr>
                <w:sz w:val="16"/>
              </w:rPr>
            </w:pPr>
            <w:r>
              <w:rPr>
                <w:sz w:val="16"/>
              </w:rPr>
              <w:t xml:space="preserve">- Peer Group/Self Assessment </w:t>
            </w:r>
            <w:r>
              <w:rPr>
                <w:rFonts w:ascii="Arial Bold Italic" w:hAnsi="Arial Bold Italic"/>
                <w:sz w:val="16"/>
              </w:rPr>
              <w:t>(V/A)</w:t>
            </w:r>
          </w:p>
          <w:p w14:paraId="1C4EB505" w14:textId="77777777" w:rsidR="00843A39" w:rsidRDefault="00843A39" w:rsidP="00444B23">
            <w:pPr>
              <w:rPr>
                <w:sz w:val="16"/>
              </w:rPr>
            </w:pPr>
            <w:r>
              <w:rPr>
                <w:sz w:val="16"/>
              </w:rPr>
              <w:t xml:space="preserve">- Class Discussion/Small Group Critique </w:t>
            </w:r>
            <w:r>
              <w:rPr>
                <w:rFonts w:ascii="Arial Bold Italic" w:hAnsi="Arial Bold Italic"/>
                <w:sz w:val="16"/>
              </w:rPr>
              <w:t>(V/A)</w:t>
            </w:r>
          </w:p>
          <w:p w14:paraId="12834142" w14:textId="77777777" w:rsidR="00843A39" w:rsidRPr="00967296" w:rsidRDefault="00843A39" w:rsidP="00444B23">
            <w:pPr>
              <w:pStyle w:val="Header"/>
              <w:tabs>
                <w:tab w:val="clear" w:pos="4320"/>
                <w:tab w:val="clear" w:pos="8640"/>
              </w:tabs>
              <w:rPr>
                <w:rFonts w:cs="Arial"/>
                <w:sz w:val="18"/>
                <w:szCs w:val="18"/>
              </w:rPr>
            </w:pPr>
            <w:r>
              <w:rPr>
                <w:sz w:val="18"/>
              </w:rPr>
              <w:cr/>
            </w:r>
            <w:r w:rsidRPr="00967296">
              <w:rPr>
                <w:rFonts w:cs="Arial"/>
                <w:sz w:val="18"/>
                <w:szCs w:val="18"/>
              </w:rPr>
              <w:t xml:space="preserve"> </w:t>
            </w:r>
          </w:p>
        </w:tc>
        <w:tc>
          <w:tcPr>
            <w:tcW w:w="4421" w:type="dxa"/>
          </w:tcPr>
          <w:p w14:paraId="506B3C8B" w14:textId="77777777" w:rsidR="00843A39" w:rsidRDefault="00843A39" w:rsidP="00444B23">
            <w:pPr>
              <w:rPr>
                <w:sz w:val="18"/>
              </w:rPr>
            </w:pPr>
            <w:r>
              <w:rPr>
                <w:sz w:val="18"/>
              </w:rPr>
              <w:t>ARM, MRIL</w:t>
            </w:r>
          </w:p>
          <w:p w14:paraId="3CFE89D9" w14:textId="77777777" w:rsidR="00843A39" w:rsidRDefault="00843A39" w:rsidP="00444B23">
            <w:pPr>
              <w:rPr>
                <w:sz w:val="18"/>
              </w:rPr>
            </w:pPr>
          </w:p>
          <w:p w14:paraId="0BFB0C26" w14:textId="77777777" w:rsidR="00843A39" w:rsidRDefault="00843A39" w:rsidP="00444B23">
            <w:pPr>
              <w:rPr>
                <w:sz w:val="18"/>
              </w:rPr>
            </w:pPr>
            <w:r>
              <w:rPr>
                <w:sz w:val="18"/>
              </w:rPr>
              <w:t>Smithsonian Folkways - Tools for Teaching on iTunes U</w:t>
            </w:r>
            <w:r>
              <w:rPr>
                <w:sz w:val="18"/>
              </w:rPr>
              <w:cr/>
            </w:r>
            <w:r>
              <w:rPr>
                <w:sz w:val="18"/>
              </w:rPr>
              <w:cr/>
              <w:t>PBS.org - American Roots Music</w:t>
            </w:r>
          </w:p>
          <w:p w14:paraId="390DB7C4" w14:textId="77777777" w:rsidR="00843A39" w:rsidRDefault="000430B3" w:rsidP="00444B23">
            <w:pPr>
              <w:rPr>
                <w:sz w:val="16"/>
              </w:rPr>
            </w:pPr>
            <w:hyperlink r:id="rId8" w:history="1">
              <w:r w:rsidR="00843A39">
                <w:rPr>
                  <w:color w:val="000099"/>
                  <w:sz w:val="16"/>
                  <w:u w:val="single"/>
                </w:rPr>
                <w:t>http://www.pbs.org/americanrootsmusic/index.html</w:t>
              </w:r>
            </w:hyperlink>
          </w:p>
          <w:p w14:paraId="5E4FA940" w14:textId="77777777" w:rsidR="00843A39" w:rsidRDefault="00843A39" w:rsidP="00444B23">
            <w:pPr>
              <w:rPr>
                <w:sz w:val="16"/>
              </w:rPr>
            </w:pPr>
          </w:p>
          <w:p w14:paraId="311CEE4B" w14:textId="77777777" w:rsidR="00843A39" w:rsidRDefault="00843A39" w:rsidP="00444B23">
            <w:pPr>
              <w:rPr>
                <w:sz w:val="16"/>
              </w:rPr>
            </w:pPr>
            <w:r>
              <w:rPr>
                <w:sz w:val="18"/>
              </w:rPr>
              <w:t>The Kennedy Center: Arts Edge</w:t>
            </w:r>
          </w:p>
          <w:p w14:paraId="3DEE7841" w14:textId="77777777" w:rsidR="00843A39" w:rsidRDefault="000430B3" w:rsidP="00444B23">
            <w:pPr>
              <w:rPr>
                <w:sz w:val="16"/>
              </w:rPr>
            </w:pPr>
            <w:hyperlink r:id="rId9" w:history="1">
              <w:r w:rsidR="00843A39">
                <w:rPr>
                  <w:color w:val="000099"/>
                  <w:sz w:val="16"/>
                  <w:u w:val="single"/>
                </w:rPr>
                <w:t>http://artsedge.kennedy-center.org/educators.aspx</w:t>
              </w:r>
            </w:hyperlink>
          </w:p>
          <w:p w14:paraId="00883A9F" w14:textId="77777777" w:rsidR="00843A39" w:rsidRDefault="00843A39" w:rsidP="00444B23">
            <w:pPr>
              <w:rPr>
                <w:sz w:val="16"/>
              </w:rPr>
            </w:pPr>
          </w:p>
          <w:p w14:paraId="053D938C" w14:textId="77777777" w:rsidR="00843A39" w:rsidRDefault="00843A39" w:rsidP="00444B23">
            <w:pPr>
              <w:rPr>
                <w:sz w:val="18"/>
              </w:rPr>
            </w:pPr>
            <w:r>
              <w:rPr>
                <w:sz w:val="18"/>
              </w:rPr>
              <w:t>This World Music</w:t>
            </w:r>
            <w:r>
              <w:rPr>
                <w:sz w:val="18"/>
              </w:rPr>
              <w:cr/>
            </w:r>
            <w:hyperlink r:id="rId10" w:history="1">
              <w:r>
                <w:rPr>
                  <w:color w:val="000099"/>
                  <w:sz w:val="16"/>
                  <w:u w:val="single"/>
                </w:rPr>
                <w:t>http://thisworldmusic.com/videos-2/</w:t>
              </w:r>
            </w:hyperlink>
            <w:r>
              <w:rPr>
                <w:sz w:val="18"/>
              </w:rPr>
              <w:cr/>
            </w:r>
            <w:r>
              <w:rPr>
                <w:sz w:val="18"/>
              </w:rPr>
              <w:cr/>
            </w:r>
            <w:r>
              <w:rPr>
                <w:color w:val="262626"/>
                <w:sz w:val="18"/>
              </w:rPr>
              <w:t>UP Kekeli African Drum and Dance Ensemble</w:t>
            </w:r>
          </w:p>
          <w:p w14:paraId="265214AA" w14:textId="77777777" w:rsidR="00843A39" w:rsidRDefault="000430B3" w:rsidP="00444B23">
            <w:pPr>
              <w:rPr>
                <w:sz w:val="16"/>
              </w:rPr>
            </w:pPr>
            <w:hyperlink r:id="rId11" w:history="1">
              <w:r w:rsidR="00843A39">
                <w:rPr>
                  <w:color w:val="000099"/>
                  <w:sz w:val="16"/>
                  <w:u w:val="single"/>
                </w:rPr>
                <w:t>http://www.youtube.com/user/upkekeli</w:t>
              </w:r>
            </w:hyperlink>
          </w:p>
          <w:p w14:paraId="35EF8293" w14:textId="77777777" w:rsidR="00843A39" w:rsidRDefault="00843A39" w:rsidP="00444B23">
            <w:pPr>
              <w:rPr>
                <w:sz w:val="18"/>
              </w:rPr>
            </w:pPr>
          </w:p>
          <w:p w14:paraId="40712086" w14:textId="77777777" w:rsidR="00843A39" w:rsidRDefault="00843A39" w:rsidP="00444B23">
            <w:pPr>
              <w:rPr>
                <w:sz w:val="18"/>
              </w:rPr>
            </w:pPr>
            <w:r>
              <w:rPr>
                <w:sz w:val="18"/>
              </w:rPr>
              <w:t>Alokli Dance Video Clips</w:t>
            </w:r>
            <w:r>
              <w:rPr>
                <w:sz w:val="18"/>
              </w:rPr>
              <w:cr/>
            </w:r>
            <w:hyperlink r:id="rId12" w:history="1">
              <w:r>
                <w:rPr>
                  <w:color w:val="000099"/>
                  <w:sz w:val="16"/>
                  <w:u w:val="single"/>
                </w:rPr>
                <w:t>http://www.alokli.com/site/video/video.html</w:t>
              </w:r>
            </w:hyperlink>
          </w:p>
          <w:p w14:paraId="4EF9920A" w14:textId="77777777" w:rsidR="00843A39" w:rsidRPr="00967296" w:rsidRDefault="00843A39" w:rsidP="00444B23">
            <w:pPr>
              <w:spacing w:before="60"/>
              <w:rPr>
                <w:rFonts w:cs="Arial"/>
                <w:sz w:val="18"/>
                <w:szCs w:val="18"/>
              </w:rPr>
            </w:pPr>
            <w:r>
              <w:rPr>
                <w:sz w:val="18"/>
              </w:rPr>
              <w:cr/>
              <w:t>Alokli Dance Repertoire</w:t>
            </w:r>
            <w:r>
              <w:rPr>
                <w:sz w:val="18"/>
              </w:rPr>
              <w:cr/>
            </w:r>
            <w:hyperlink r:id="rId13" w:history="1">
              <w:r>
                <w:rPr>
                  <w:color w:val="000099"/>
                  <w:sz w:val="16"/>
                  <w:u w:val="single"/>
                </w:rPr>
                <w:t>http://www.alokli.com/site/dances/dances.html</w:t>
              </w:r>
            </w:hyperlink>
          </w:p>
        </w:tc>
      </w:tr>
      <w:tr w:rsidR="00843A39" w14:paraId="4988CE91" w14:textId="77777777" w:rsidTr="00444B23">
        <w:tc>
          <w:tcPr>
            <w:tcW w:w="3408" w:type="dxa"/>
            <w:tcBorders>
              <w:right w:val="single" w:sz="4" w:space="0" w:color="auto"/>
            </w:tcBorders>
            <w:shd w:val="clear" w:color="auto" w:fill="D9D9D9" w:themeFill="background1" w:themeFillShade="D9"/>
          </w:tcPr>
          <w:p w14:paraId="43261529"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CREATE</w:t>
            </w:r>
          </w:p>
          <w:p w14:paraId="2706A5BB" w14:textId="77777777" w:rsidR="00843A39" w:rsidRPr="00C468AE" w:rsidRDefault="00843A39" w:rsidP="00444B23">
            <w:pPr>
              <w:spacing w:before="60" w:after="60"/>
              <w:rPr>
                <w:rFonts w:ascii="Arial Narrow" w:hAnsi="Arial Narrow"/>
                <w:b/>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4510B69F"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3440" w:type="dxa"/>
            <w:tcBorders>
              <w:left w:val="single" w:sz="4" w:space="0" w:color="auto"/>
              <w:right w:val="single" w:sz="4" w:space="0" w:color="auto"/>
            </w:tcBorders>
            <w:shd w:val="clear" w:color="auto" w:fill="D9D9D9" w:themeFill="background1" w:themeFillShade="D9"/>
          </w:tcPr>
          <w:p w14:paraId="2D3ADABD"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shd w:val="clear" w:color="auto" w:fill="D9D9D9" w:themeFill="background1" w:themeFillShade="D9"/>
          </w:tcPr>
          <w:p w14:paraId="45E64A7E"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shd w:val="clear" w:color="auto" w:fill="D9D9D9" w:themeFill="background1" w:themeFillShade="D9"/>
          </w:tcPr>
          <w:p w14:paraId="2EC4A8B4" w14:textId="77777777" w:rsidR="00843A39" w:rsidRPr="004252A0" w:rsidRDefault="00843A39" w:rsidP="00444B23">
            <w:pPr>
              <w:spacing w:before="60" w:after="60"/>
              <w:rPr>
                <w:rFonts w:ascii="Arial Narrow" w:hAnsi="Arial Narrow"/>
                <w:sz w:val="20"/>
                <w:szCs w:val="20"/>
              </w:rPr>
            </w:pPr>
          </w:p>
        </w:tc>
      </w:tr>
      <w:tr w:rsidR="00843A39" w14:paraId="5561FAA1" w14:textId="77777777" w:rsidTr="00444B23">
        <w:tc>
          <w:tcPr>
            <w:tcW w:w="3408" w:type="dxa"/>
          </w:tcPr>
          <w:p w14:paraId="20696DF7" w14:textId="77777777" w:rsidR="00843A39" w:rsidRDefault="00843A39" w:rsidP="00444B23">
            <w:pPr>
              <w:pStyle w:val="Body"/>
              <w:rPr>
                <w:rFonts w:ascii="Arial" w:hAnsi="Arial"/>
                <w:sz w:val="16"/>
              </w:rPr>
            </w:pPr>
            <w:r>
              <w:rPr>
                <w:rFonts w:ascii="Arial" w:hAnsi="Arial"/>
                <w:sz w:val="16"/>
                <w:u w:val="single"/>
              </w:rPr>
              <w:t>Compose</w:t>
            </w:r>
            <w:r>
              <w:rPr>
                <w:rFonts w:ascii="Arial" w:hAnsi="Arial"/>
                <w:sz w:val="16"/>
              </w:rPr>
              <w:t xml:space="preserve"> - Students will be able to compose and perform simple rhythmic pieces, using standard notation to notate patterns in unison and polyrhythmic settings</w:t>
            </w:r>
          </w:p>
          <w:p w14:paraId="07AC55AE" w14:textId="77777777" w:rsidR="00843A39" w:rsidRDefault="00843A39" w:rsidP="00444B23">
            <w:pPr>
              <w:rPr>
                <w:rFonts w:cs="Arial"/>
                <w:sz w:val="18"/>
                <w:szCs w:val="18"/>
              </w:rPr>
            </w:pPr>
          </w:p>
          <w:p w14:paraId="795FA97B" w14:textId="77777777" w:rsidR="00843A39" w:rsidRDefault="00843A39" w:rsidP="00444B23">
            <w:pPr>
              <w:pStyle w:val="Body"/>
              <w:rPr>
                <w:rFonts w:ascii="Arial" w:hAnsi="Arial"/>
                <w:sz w:val="16"/>
              </w:rPr>
            </w:pPr>
            <w:r>
              <w:rPr>
                <w:rFonts w:ascii="Arial" w:hAnsi="Arial"/>
                <w:sz w:val="16"/>
                <w:u w:val="single"/>
              </w:rPr>
              <w:t>Improvise</w:t>
            </w:r>
            <w:r>
              <w:rPr>
                <w:rFonts w:ascii="Arial" w:hAnsi="Arial"/>
                <w:sz w:val="16"/>
              </w:rPr>
              <w:t xml:space="preserve"> - Students will be able to perform short improvised rhythm patterns (4- or 8-beats), solo and with drumming accompaniment, in call-and-response style and other forms (ternary, rondo)</w:t>
            </w:r>
          </w:p>
          <w:p w14:paraId="65F5D981" w14:textId="77777777" w:rsidR="00843A39" w:rsidRDefault="00843A39" w:rsidP="00444B23">
            <w:pPr>
              <w:rPr>
                <w:rFonts w:cs="Arial"/>
                <w:sz w:val="18"/>
                <w:szCs w:val="18"/>
              </w:rPr>
            </w:pPr>
          </w:p>
          <w:p w14:paraId="23A61397" w14:textId="77777777" w:rsidR="00843A39" w:rsidRDefault="00843A39" w:rsidP="00444B23">
            <w:pPr>
              <w:pStyle w:val="Body"/>
              <w:rPr>
                <w:rFonts w:ascii="Arial" w:hAnsi="Arial"/>
                <w:sz w:val="16"/>
              </w:rPr>
            </w:pPr>
            <w:r>
              <w:rPr>
                <w:rFonts w:ascii="Arial" w:hAnsi="Arial"/>
                <w:sz w:val="16"/>
                <w:u w:val="single"/>
              </w:rPr>
              <w:t>Compose/Arrange/Perform</w:t>
            </w:r>
            <w:r>
              <w:rPr>
                <w:rFonts w:ascii="Arial" w:hAnsi="Arial"/>
                <w:sz w:val="16"/>
              </w:rPr>
              <w:t xml:space="preserve"> original dance routine in the style of traditional African dance, and/or </w:t>
            </w:r>
            <w:r>
              <w:rPr>
                <w:rFonts w:ascii="Arial" w:hAnsi="Arial"/>
                <w:sz w:val="16"/>
                <w:u w:val="single"/>
              </w:rPr>
              <w:t>Develop and Perform</w:t>
            </w:r>
            <w:r>
              <w:rPr>
                <w:rFonts w:ascii="Arial" w:hAnsi="Arial"/>
                <w:sz w:val="16"/>
              </w:rPr>
              <w:t xml:space="preserve"> dance with specific movements allocated to each rhythm symbol or pattern.</w:t>
            </w:r>
          </w:p>
          <w:p w14:paraId="354A46A5" w14:textId="77777777" w:rsidR="00843A39" w:rsidRPr="00967296" w:rsidRDefault="00843A39" w:rsidP="00444B23">
            <w:pPr>
              <w:rPr>
                <w:rFonts w:cs="Arial"/>
                <w:sz w:val="18"/>
                <w:szCs w:val="18"/>
              </w:rPr>
            </w:pPr>
          </w:p>
        </w:tc>
        <w:tc>
          <w:tcPr>
            <w:tcW w:w="3440" w:type="dxa"/>
          </w:tcPr>
          <w:p w14:paraId="7D850A05" w14:textId="77777777" w:rsidR="00843A39" w:rsidRDefault="00843A39" w:rsidP="00444B23">
            <w:pPr>
              <w:ind w:left="720" w:hanging="720"/>
              <w:rPr>
                <w:sz w:val="16"/>
              </w:rPr>
            </w:pPr>
            <w:r>
              <w:rPr>
                <w:sz w:val="16"/>
              </w:rPr>
              <w:t>Demonstrate an understanding of the connection of</w:t>
            </w:r>
          </w:p>
          <w:p w14:paraId="73DE5919" w14:textId="77777777" w:rsidR="00843A39" w:rsidRDefault="00843A39" w:rsidP="00444B23">
            <w:pPr>
              <w:ind w:left="720" w:hanging="720"/>
              <w:rPr>
                <w:sz w:val="16"/>
              </w:rPr>
            </w:pPr>
            <w:r>
              <w:rPr>
                <w:sz w:val="16"/>
              </w:rPr>
              <w:t>elements (e.g., color, balance, texture) between</w:t>
            </w:r>
          </w:p>
          <w:p w14:paraId="340D1AE1" w14:textId="77777777" w:rsidR="00843A39" w:rsidRDefault="00843A39" w:rsidP="00444B23">
            <w:pPr>
              <w:ind w:left="720" w:hanging="720"/>
              <w:rPr>
                <w:sz w:val="16"/>
              </w:rPr>
            </w:pPr>
            <w:r>
              <w:rPr>
                <w:sz w:val="16"/>
              </w:rPr>
              <w:t>music and the other arts disciplines. (8.2)</w:t>
            </w:r>
          </w:p>
          <w:p w14:paraId="75CCFAE2" w14:textId="77777777" w:rsidR="00843A39" w:rsidRDefault="00843A39" w:rsidP="00444B23">
            <w:pPr>
              <w:ind w:left="720" w:hanging="720"/>
              <w:rPr>
                <w:sz w:val="16"/>
              </w:rPr>
            </w:pPr>
          </w:p>
          <w:p w14:paraId="53C1A570" w14:textId="77777777" w:rsidR="00843A39" w:rsidRDefault="00843A39" w:rsidP="00444B23">
            <w:pPr>
              <w:ind w:left="720" w:hanging="720"/>
              <w:rPr>
                <w:sz w:val="16"/>
              </w:rPr>
            </w:pPr>
            <w:r>
              <w:rPr>
                <w:sz w:val="16"/>
              </w:rPr>
              <w:t>Demonstrate an understanding of the connections</w:t>
            </w:r>
          </w:p>
          <w:p w14:paraId="46F4A4E9" w14:textId="77777777" w:rsidR="00843A39" w:rsidRDefault="00843A39" w:rsidP="00444B23">
            <w:pPr>
              <w:ind w:left="720" w:hanging="720"/>
              <w:rPr>
                <w:sz w:val="16"/>
              </w:rPr>
            </w:pPr>
            <w:r>
              <w:rPr>
                <w:sz w:val="16"/>
              </w:rPr>
              <w:t>between music and disciplines outside the arts.</w:t>
            </w:r>
          </w:p>
          <w:p w14:paraId="326755B6" w14:textId="77777777" w:rsidR="00843A39" w:rsidRDefault="00843A39" w:rsidP="00444B23">
            <w:pPr>
              <w:ind w:left="720" w:hanging="720"/>
              <w:rPr>
                <w:sz w:val="16"/>
              </w:rPr>
            </w:pPr>
            <w:r>
              <w:rPr>
                <w:sz w:val="16"/>
              </w:rPr>
              <w:t>(8.3)</w:t>
            </w:r>
          </w:p>
          <w:p w14:paraId="41500381" w14:textId="77777777" w:rsidR="00843A39" w:rsidRPr="00E912FE" w:rsidRDefault="00843A39" w:rsidP="00444B23">
            <w:pPr>
              <w:rPr>
                <w:rFonts w:cs="Arial"/>
                <w:b/>
                <w:sz w:val="18"/>
                <w:szCs w:val="18"/>
              </w:rPr>
            </w:pPr>
          </w:p>
        </w:tc>
        <w:tc>
          <w:tcPr>
            <w:tcW w:w="3329" w:type="dxa"/>
          </w:tcPr>
          <w:p w14:paraId="35A34448" w14:textId="77777777" w:rsidR="00843A39" w:rsidRDefault="00843A39" w:rsidP="00444B23">
            <w:pPr>
              <w:rPr>
                <w:rFonts w:ascii="Arial Italic" w:hAnsi="Arial Italic"/>
                <w:sz w:val="18"/>
              </w:rPr>
            </w:pPr>
            <w:r>
              <w:rPr>
                <w:rFonts w:ascii="Arial Bold" w:hAnsi="Arial Bold"/>
                <w:sz w:val="18"/>
                <w:u w:val="single"/>
              </w:rPr>
              <w:t xml:space="preserve">Written </w:t>
            </w:r>
            <w:r>
              <w:rPr>
                <w:rFonts w:ascii="Arial Bold Italic" w:hAnsi="Arial Bold Italic"/>
                <w:sz w:val="18"/>
                <w:u w:val="single"/>
              </w:rPr>
              <w:t>Pre- and Post-Assessment (P/P-A)</w:t>
            </w:r>
          </w:p>
          <w:p w14:paraId="537F3E85" w14:textId="77777777" w:rsidR="00843A39" w:rsidRDefault="00843A39" w:rsidP="00444B23">
            <w:pPr>
              <w:rPr>
                <w:rFonts w:ascii="Arial Italic" w:hAnsi="Arial Italic"/>
                <w:sz w:val="16"/>
              </w:rPr>
            </w:pPr>
            <w:r>
              <w:rPr>
                <w:rFonts w:ascii="Arial Italic" w:hAnsi="Arial Italic"/>
                <w:sz w:val="16"/>
              </w:rPr>
              <w:t>Administer a written assessment (existing or teacher-developed) prior to introduction of new content (pre-assessment). Give students the same or similar assessment at middle or end of lesson, unit, or activity to evaluate understanding and measure growth (post-assessment). All pre-and post-assessment documents (written work such as reflection, narrative, essay/report) can be scanned or photographed for use in artifact portfolios. Alternatively, pre- and post-scores can be recorded on a separate document such as a text document or spreadsheet.</w:t>
            </w:r>
          </w:p>
          <w:p w14:paraId="538E4F47" w14:textId="77777777" w:rsidR="00843A39" w:rsidRDefault="00843A39" w:rsidP="00444B23">
            <w:pPr>
              <w:rPr>
                <w:sz w:val="16"/>
              </w:rPr>
            </w:pPr>
          </w:p>
          <w:p w14:paraId="15844444" w14:textId="77777777" w:rsidR="00843A39" w:rsidRDefault="00843A39" w:rsidP="00444B23">
            <w:pPr>
              <w:rPr>
                <w:sz w:val="16"/>
              </w:rPr>
            </w:pPr>
            <w:r>
              <w:rPr>
                <w:sz w:val="16"/>
              </w:rPr>
              <w:t xml:space="preserve">- Selected Response (Matching, Multiple Choice, T/F) </w:t>
            </w:r>
            <w:r>
              <w:rPr>
                <w:rFonts w:ascii="Arial Bold Italic" w:hAnsi="Arial Bold Italic"/>
                <w:sz w:val="16"/>
              </w:rPr>
              <w:t>(P/P-A)</w:t>
            </w:r>
          </w:p>
          <w:p w14:paraId="0E3BA6A5" w14:textId="77777777" w:rsidR="00843A39" w:rsidRDefault="00843A39" w:rsidP="00444B23">
            <w:pPr>
              <w:rPr>
                <w:rFonts w:ascii="Arial Bold Italic" w:hAnsi="Arial Bold Italic"/>
                <w:sz w:val="16"/>
              </w:rPr>
            </w:pPr>
            <w:r>
              <w:rPr>
                <w:sz w:val="16"/>
              </w:rPr>
              <w:t xml:space="preserve">- Score Notation Test </w:t>
            </w:r>
            <w:r>
              <w:rPr>
                <w:rFonts w:ascii="Arial Bold Italic" w:hAnsi="Arial Bold Italic"/>
                <w:sz w:val="16"/>
              </w:rPr>
              <w:t>(P/P-A)</w:t>
            </w:r>
          </w:p>
          <w:p w14:paraId="2174B56D" w14:textId="77777777" w:rsidR="00843A39" w:rsidRPr="00967296" w:rsidRDefault="00843A39" w:rsidP="00444B23">
            <w:pPr>
              <w:spacing w:before="60"/>
              <w:rPr>
                <w:rFonts w:cs="Arial"/>
                <w:sz w:val="18"/>
                <w:szCs w:val="18"/>
              </w:rPr>
            </w:pPr>
            <w:r>
              <w:rPr>
                <w:rFonts w:ascii="Arial Italic" w:hAnsi="Arial Italic"/>
                <w:sz w:val="16"/>
              </w:rPr>
              <w:t xml:space="preserve">- </w:t>
            </w:r>
            <w:r>
              <w:rPr>
                <w:sz w:val="16"/>
              </w:rPr>
              <w:t xml:space="preserve">Musical Form Test </w:t>
            </w:r>
            <w:r>
              <w:rPr>
                <w:rFonts w:ascii="Arial Bold Italic" w:hAnsi="Arial Bold Italic"/>
                <w:sz w:val="16"/>
              </w:rPr>
              <w:t>(P/P-A)</w:t>
            </w:r>
          </w:p>
        </w:tc>
        <w:tc>
          <w:tcPr>
            <w:tcW w:w="4421" w:type="dxa"/>
          </w:tcPr>
          <w:p w14:paraId="1560D3E4" w14:textId="77777777" w:rsidR="00843A39" w:rsidRDefault="00843A39" w:rsidP="00444B23">
            <w:pPr>
              <w:rPr>
                <w:sz w:val="18"/>
              </w:rPr>
            </w:pPr>
            <w:r>
              <w:rPr>
                <w:sz w:val="18"/>
              </w:rPr>
              <w:t>Alokli West African Dance YouTube Channel</w:t>
            </w:r>
            <w:r>
              <w:rPr>
                <w:sz w:val="18"/>
              </w:rPr>
              <w:cr/>
            </w:r>
            <w:hyperlink r:id="rId14" w:history="1">
              <w:r>
                <w:rPr>
                  <w:color w:val="000099"/>
                  <w:sz w:val="16"/>
                  <w:u w:val="single"/>
                </w:rPr>
                <w:t>http://www.youtube.com/user/alokliphilly</w:t>
              </w:r>
            </w:hyperlink>
          </w:p>
          <w:p w14:paraId="3EAD9BA2" w14:textId="77777777" w:rsidR="00843A39" w:rsidRDefault="00843A39" w:rsidP="00444B23">
            <w:pPr>
              <w:rPr>
                <w:sz w:val="18"/>
              </w:rPr>
            </w:pPr>
          </w:p>
          <w:p w14:paraId="25386C78" w14:textId="77777777" w:rsidR="00843A39" w:rsidRDefault="00843A39" w:rsidP="00444B23">
            <w:pPr>
              <w:rPr>
                <w:sz w:val="18"/>
              </w:rPr>
            </w:pPr>
            <w:r>
              <w:rPr>
                <w:sz w:val="18"/>
              </w:rPr>
              <w:t>Music Theory.net</w:t>
            </w:r>
            <w:r>
              <w:rPr>
                <w:sz w:val="18"/>
              </w:rPr>
              <w:cr/>
            </w:r>
            <w:hyperlink r:id="rId15" w:history="1">
              <w:r>
                <w:rPr>
                  <w:color w:val="000099"/>
                  <w:sz w:val="16"/>
                  <w:u w:val="single"/>
                </w:rPr>
                <w:t>http://www.musictheory.net/lessons/15</w:t>
              </w:r>
            </w:hyperlink>
          </w:p>
          <w:p w14:paraId="00A6108A" w14:textId="77777777" w:rsidR="00843A39" w:rsidRDefault="00843A39" w:rsidP="00444B23">
            <w:pPr>
              <w:rPr>
                <w:sz w:val="18"/>
              </w:rPr>
            </w:pPr>
          </w:p>
          <w:p w14:paraId="7DD5228B" w14:textId="77777777" w:rsidR="00843A39" w:rsidRDefault="00843A39" w:rsidP="00444B23">
            <w:pPr>
              <w:rPr>
                <w:sz w:val="18"/>
              </w:rPr>
            </w:pPr>
            <w:r>
              <w:rPr>
                <w:sz w:val="18"/>
              </w:rPr>
              <w:t>MuseScore.org</w:t>
            </w:r>
            <w:r>
              <w:rPr>
                <w:sz w:val="18"/>
              </w:rPr>
              <w:cr/>
            </w:r>
            <w:hyperlink r:id="rId16" w:history="1">
              <w:r>
                <w:rPr>
                  <w:color w:val="000099"/>
                  <w:sz w:val="16"/>
                  <w:u w:val="single"/>
                </w:rPr>
                <w:t>http://musescore.org</w:t>
              </w:r>
            </w:hyperlink>
            <w:r>
              <w:rPr>
                <w:sz w:val="16"/>
              </w:rPr>
              <w:t>/</w:t>
            </w:r>
          </w:p>
          <w:p w14:paraId="749B3956" w14:textId="77777777" w:rsidR="00843A39" w:rsidRDefault="00843A39" w:rsidP="00444B23">
            <w:pPr>
              <w:rPr>
                <w:sz w:val="18"/>
              </w:rPr>
            </w:pPr>
          </w:p>
          <w:p w14:paraId="01F393F4" w14:textId="77777777" w:rsidR="00843A39" w:rsidRDefault="00843A39" w:rsidP="00444B23">
            <w:pPr>
              <w:rPr>
                <w:sz w:val="18"/>
              </w:rPr>
            </w:pPr>
            <w:r>
              <w:rPr>
                <w:sz w:val="18"/>
              </w:rPr>
              <w:t>theoria.com - theory tutorials and activities</w:t>
            </w:r>
            <w:r>
              <w:rPr>
                <w:sz w:val="18"/>
              </w:rPr>
              <w:cr/>
            </w:r>
            <w:hyperlink r:id="rId17" w:history="1">
              <w:r>
                <w:rPr>
                  <w:color w:val="000099"/>
                  <w:sz w:val="16"/>
                  <w:u w:val="single"/>
                </w:rPr>
                <w:t>http://www.teoria.com/index.html</w:t>
              </w:r>
            </w:hyperlink>
          </w:p>
          <w:p w14:paraId="787FA6EB" w14:textId="77777777" w:rsidR="00843A39" w:rsidRDefault="00843A39" w:rsidP="00444B23">
            <w:pPr>
              <w:rPr>
                <w:sz w:val="18"/>
              </w:rPr>
            </w:pPr>
          </w:p>
          <w:p w14:paraId="543376D0" w14:textId="77777777" w:rsidR="00843A39" w:rsidRPr="00153631" w:rsidRDefault="00843A39" w:rsidP="00444B23">
            <w:pPr>
              <w:spacing w:before="60"/>
              <w:rPr>
                <w:sz w:val="18"/>
                <w:szCs w:val="18"/>
              </w:rPr>
            </w:pPr>
            <w:r>
              <w:rPr>
                <w:sz w:val="18"/>
              </w:rPr>
              <w:t>RubiStar rubric creator</w:t>
            </w:r>
            <w:r>
              <w:rPr>
                <w:sz w:val="18"/>
              </w:rPr>
              <w:cr/>
            </w:r>
            <w:r>
              <w:rPr>
                <w:sz w:val="16"/>
              </w:rPr>
              <w:t>(</w:t>
            </w:r>
            <w:hyperlink r:id="rId18" w:history="1">
              <w:r>
                <w:rPr>
                  <w:color w:val="000099"/>
                  <w:sz w:val="16"/>
                  <w:u w:val="single"/>
                </w:rPr>
                <w:t>http://rubistar.4teachers.org</w:t>
              </w:r>
            </w:hyperlink>
            <w:r>
              <w:rPr>
                <w:sz w:val="16"/>
              </w:rPr>
              <w:t>/)</w:t>
            </w:r>
          </w:p>
        </w:tc>
      </w:tr>
      <w:tr w:rsidR="00843A39" w14:paraId="27A00405" w14:textId="77777777" w:rsidTr="00444B23">
        <w:tc>
          <w:tcPr>
            <w:tcW w:w="3408" w:type="dxa"/>
            <w:tcBorders>
              <w:bottom w:val="single" w:sz="4" w:space="0" w:color="auto"/>
            </w:tcBorders>
          </w:tcPr>
          <w:p w14:paraId="2AD8D000" w14:textId="77777777" w:rsidR="00843A39" w:rsidRPr="004252A0" w:rsidRDefault="00843A39" w:rsidP="00444B23">
            <w:pPr>
              <w:spacing w:before="60" w:after="60"/>
              <w:rPr>
                <w:rFonts w:ascii="Arial Narrow" w:hAnsi="Arial Narrow"/>
                <w:sz w:val="20"/>
                <w:szCs w:val="20"/>
              </w:rPr>
            </w:pPr>
            <w:r>
              <w:rPr>
                <w:sz w:val="16"/>
                <w:u w:val="single"/>
              </w:rPr>
              <w:t>Create</w:t>
            </w:r>
            <w:r>
              <w:rPr>
                <w:sz w:val="16"/>
              </w:rPr>
              <w:t xml:space="preserve"> original visual art works characteristic of the three periods using recorded examples of exemplary works for inspiration; Write a narrative describing your work and explaining your creative decisions [and/or] </w:t>
            </w:r>
            <w:r>
              <w:rPr>
                <w:sz w:val="16"/>
                <w:u w:val="single"/>
              </w:rPr>
              <w:t>Create</w:t>
            </w:r>
            <w:r>
              <w:rPr>
                <w:sz w:val="16"/>
              </w:rPr>
              <w:t xml:space="preserve"> multimedia presentation/timeline of developments in music and art from early Baroque to late Romantic periods using web-based applications such as Glogster, Voicethread, or other application.</w:t>
            </w:r>
          </w:p>
        </w:tc>
        <w:tc>
          <w:tcPr>
            <w:tcW w:w="3440" w:type="dxa"/>
            <w:tcBorders>
              <w:bottom w:val="single" w:sz="4" w:space="0" w:color="auto"/>
            </w:tcBorders>
          </w:tcPr>
          <w:p w14:paraId="5AB05DD9" w14:textId="77777777" w:rsidR="00843A39" w:rsidRDefault="00843A39" w:rsidP="00444B23">
            <w:pPr>
              <w:ind w:left="720" w:hanging="720"/>
              <w:rPr>
                <w:sz w:val="16"/>
              </w:rPr>
            </w:pPr>
            <w:r>
              <w:rPr>
                <w:sz w:val="16"/>
              </w:rPr>
              <w:t>Demonstrate an understanding of how the elements of</w:t>
            </w:r>
          </w:p>
          <w:p w14:paraId="3B0D4378" w14:textId="77777777" w:rsidR="00843A39" w:rsidRDefault="00843A39" w:rsidP="00444B23">
            <w:pPr>
              <w:ind w:left="720" w:hanging="720"/>
              <w:rPr>
                <w:sz w:val="16"/>
              </w:rPr>
            </w:pPr>
            <w:r>
              <w:rPr>
                <w:sz w:val="16"/>
              </w:rPr>
              <w:t>music change from one style period to another. (8.1)</w:t>
            </w:r>
          </w:p>
          <w:p w14:paraId="06E2332E" w14:textId="77777777" w:rsidR="00843A39" w:rsidRPr="004252A0" w:rsidRDefault="00843A39" w:rsidP="00444B23">
            <w:pPr>
              <w:spacing w:before="60" w:after="60"/>
              <w:rPr>
                <w:rFonts w:ascii="Arial Narrow" w:hAnsi="Arial Narrow"/>
                <w:sz w:val="20"/>
                <w:szCs w:val="20"/>
              </w:rPr>
            </w:pPr>
          </w:p>
        </w:tc>
        <w:tc>
          <w:tcPr>
            <w:tcW w:w="3329" w:type="dxa"/>
            <w:tcBorders>
              <w:bottom w:val="single" w:sz="4" w:space="0" w:color="auto"/>
            </w:tcBorders>
          </w:tcPr>
          <w:p w14:paraId="2ED2245C" w14:textId="77777777" w:rsidR="00843A39" w:rsidRPr="004252A0" w:rsidRDefault="00843A39" w:rsidP="00444B23">
            <w:pPr>
              <w:spacing w:before="60" w:after="60"/>
              <w:rPr>
                <w:rFonts w:ascii="Arial Narrow" w:hAnsi="Arial Narrow"/>
                <w:sz w:val="20"/>
                <w:szCs w:val="20"/>
              </w:rPr>
            </w:pPr>
          </w:p>
        </w:tc>
        <w:tc>
          <w:tcPr>
            <w:tcW w:w="4421" w:type="dxa"/>
            <w:tcBorders>
              <w:bottom w:val="single" w:sz="4" w:space="0" w:color="auto"/>
            </w:tcBorders>
          </w:tcPr>
          <w:p w14:paraId="4EC99D2F" w14:textId="77777777" w:rsidR="00843A39" w:rsidRPr="004252A0" w:rsidRDefault="00843A39" w:rsidP="00444B23">
            <w:pPr>
              <w:spacing w:before="60" w:after="60"/>
              <w:rPr>
                <w:rFonts w:ascii="Arial Narrow" w:hAnsi="Arial Narrow"/>
                <w:sz w:val="20"/>
                <w:szCs w:val="20"/>
              </w:rPr>
            </w:pPr>
          </w:p>
        </w:tc>
      </w:tr>
      <w:tr w:rsidR="00843A39" w14:paraId="3F16FFB3" w14:textId="77777777" w:rsidTr="00444B23">
        <w:tc>
          <w:tcPr>
            <w:tcW w:w="3408" w:type="dxa"/>
            <w:tcBorders>
              <w:right w:val="single" w:sz="4" w:space="0" w:color="auto"/>
            </w:tcBorders>
            <w:shd w:val="clear" w:color="auto" w:fill="D9D9D9" w:themeFill="background1" w:themeFillShade="D9"/>
          </w:tcPr>
          <w:p w14:paraId="40C6F587" w14:textId="77777777" w:rsidR="00843A39" w:rsidRDefault="00843A39" w:rsidP="00444B23">
            <w:pPr>
              <w:pStyle w:val="Normal1"/>
              <w:spacing w:before="60" w:after="60"/>
              <w:rPr>
                <w:rFonts w:ascii="Arial Narrow" w:hAnsi="Arial Narrow"/>
                <w:b/>
                <w:sz w:val="20"/>
                <w:szCs w:val="20"/>
              </w:rPr>
            </w:pPr>
            <w:r w:rsidRPr="004252A0">
              <w:rPr>
                <w:rFonts w:ascii="Arial Narrow" w:hAnsi="Arial Narrow"/>
                <w:b/>
                <w:sz w:val="20"/>
                <w:szCs w:val="20"/>
              </w:rPr>
              <w:t>RESPOND</w:t>
            </w:r>
            <w:r w:rsidRPr="00CA3739">
              <w:rPr>
                <w:rFonts w:ascii="Arial Narrow" w:hAnsi="Arial Narrow"/>
                <w:b/>
                <w:sz w:val="20"/>
                <w:szCs w:val="20"/>
              </w:rPr>
              <w:t xml:space="preserve"> </w:t>
            </w:r>
          </w:p>
          <w:p w14:paraId="2BC62159" w14:textId="77777777" w:rsidR="00843A39" w:rsidRPr="00CB27D1" w:rsidRDefault="00843A39" w:rsidP="00444B23">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6AFA1CFC"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c>
          <w:tcPr>
            <w:tcW w:w="3440" w:type="dxa"/>
            <w:tcBorders>
              <w:left w:val="single" w:sz="4" w:space="0" w:color="auto"/>
              <w:right w:val="single" w:sz="4" w:space="0" w:color="auto"/>
            </w:tcBorders>
            <w:shd w:val="clear" w:color="auto" w:fill="D9D9D9" w:themeFill="background1" w:themeFillShade="D9"/>
          </w:tcPr>
          <w:p w14:paraId="1836DE98"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shd w:val="clear" w:color="auto" w:fill="D9D9D9" w:themeFill="background1" w:themeFillShade="D9"/>
          </w:tcPr>
          <w:p w14:paraId="0C062831"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shd w:val="clear" w:color="auto" w:fill="D9D9D9" w:themeFill="background1" w:themeFillShade="D9"/>
          </w:tcPr>
          <w:p w14:paraId="63409167" w14:textId="77777777" w:rsidR="00843A39" w:rsidRPr="004252A0" w:rsidRDefault="00843A39" w:rsidP="00444B23">
            <w:pPr>
              <w:spacing w:before="60" w:after="60"/>
              <w:rPr>
                <w:rFonts w:ascii="Arial Narrow" w:hAnsi="Arial Narrow"/>
                <w:sz w:val="20"/>
                <w:szCs w:val="20"/>
              </w:rPr>
            </w:pPr>
          </w:p>
        </w:tc>
      </w:tr>
      <w:tr w:rsidR="00843A39" w14:paraId="4DB72306" w14:textId="77777777" w:rsidTr="00444B23">
        <w:tc>
          <w:tcPr>
            <w:tcW w:w="3408" w:type="dxa"/>
          </w:tcPr>
          <w:p w14:paraId="705C435A" w14:textId="77777777" w:rsidR="00843A39" w:rsidRDefault="00843A39" w:rsidP="00444B23">
            <w:pPr>
              <w:pStyle w:val="Body"/>
              <w:rPr>
                <w:rFonts w:ascii="Arial" w:hAnsi="Arial"/>
                <w:sz w:val="16"/>
              </w:rPr>
            </w:pPr>
            <w:r>
              <w:rPr>
                <w:rFonts w:ascii="Arial Bold" w:hAnsi="Arial Bold"/>
                <w:sz w:val="16"/>
                <w:u w:val="single"/>
              </w:rPr>
              <w:t>Roots Influences</w:t>
            </w:r>
          </w:p>
          <w:p w14:paraId="1E90BEEC" w14:textId="77777777" w:rsidR="00843A39" w:rsidRDefault="00843A39" w:rsidP="00444B23">
            <w:pPr>
              <w:pStyle w:val="Body"/>
              <w:rPr>
                <w:rFonts w:ascii="Arial" w:hAnsi="Arial"/>
                <w:sz w:val="16"/>
              </w:rPr>
            </w:pPr>
            <w:r>
              <w:rPr>
                <w:rFonts w:ascii="Arial" w:hAnsi="Arial"/>
                <w:sz w:val="16"/>
              </w:rPr>
              <w:t>Students will be able to identify and describe characteristics of European Folk Music and African Song Styles, citing exemplary works and cultural/historical significance</w:t>
            </w:r>
          </w:p>
          <w:p w14:paraId="31F91484" w14:textId="77777777" w:rsidR="00843A39" w:rsidRDefault="00843A39" w:rsidP="00444B23">
            <w:pPr>
              <w:pStyle w:val="Body"/>
              <w:rPr>
                <w:rFonts w:ascii="Arial" w:hAnsi="Arial"/>
                <w:sz w:val="16"/>
              </w:rPr>
            </w:pPr>
            <w:r>
              <w:rPr>
                <w:rFonts w:ascii="Arial" w:hAnsi="Arial"/>
                <w:sz w:val="16"/>
              </w:rPr>
              <w:cr/>
            </w:r>
            <w:r>
              <w:rPr>
                <w:rFonts w:ascii="Arial" w:hAnsi="Arial"/>
                <w:sz w:val="16"/>
                <w:u w:val="single"/>
              </w:rPr>
              <w:t>Listen/Analyze</w:t>
            </w:r>
            <w:r>
              <w:rPr>
                <w:rFonts w:ascii="Arial" w:hAnsi="Arial"/>
                <w:sz w:val="16"/>
              </w:rPr>
              <w:t xml:space="preserve"> - Students will listen to audio recordings and watch video of European folk music and fiddle tunes, and traditional (West) African drumming and dancing, identifying and describing musical characteristics and cultural/historical significance</w:t>
            </w:r>
          </w:p>
          <w:p w14:paraId="3B94C8F2" w14:textId="77777777" w:rsidR="00843A39" w:rsidRDefault="00843A39" w:rsidP="00444B23">
            <w:pPr>
              <w:pStyle w:val="Body"/>
              <w:rPr>
                <w:rFonts w:ascii="Arial" w:hAnsi="Arial"/>
                <w:sz w:val="16"/>
                <w:u w:val="single"/>
              </w:rPr>
            </w:pPr>
          </w:p>
          <w:p w14:paraId="55EDC035" w14:textId="77777777" w:rsidR="00843A39" w:rsidRDefault="00843A39" w:rsidP="00444B23">
            <w:pPr>
              <w:pStyle w:val="Body"/>
              <w:rPr>
                <w:rFonts w:ascii="Arial" w:hAnsi="Arial"/>
                <w:sz w:val="16"/>
                <w:u w:val="single"/>
              </w:rPr>
            </w:pPr>
            <w:r>
              <w:rPr>
                <w:rFonts w:ascii="Arial" w:hAnsi="Arial"/>
                <w:sz w:val="16"/>
                <w:u w:val="single"/>
              </w:rPr>
              <w:t>Evaluate</w:t>
            </w:r>
            <w:r>
              <w:rPr>
                <w:rFonts w:ascii="Arial" w:hAnsi="Arial"/>
                <w:sz w:val="16"/>
              </w:rPr>
              <w:t xml:space="preserve"> - Students will be able to establish criteria for evaluating music - recorded works and classroom performances of original compositions - and justify personal preferences, verbally and non-verbally.</w:t>
            </w:r>
          </w:p>
          <w:p w14:paraId="1CF3985C" w14:textId="77777777" w:rsidR="00843A39" w:rsidRPr="00967296" w:rsidRDefault="00843A39" w:rsidP="00444B23">
            <w:pPr>
              <w:jc w:val="both"/>
              <w:rPr>
                <w:rFonts w:cs="Arial"/>
                <w:sz w:val="18"/>
                <w:szCs w:val="18"/>
              </w:rPr>
            </w:pPr>
          </w:p>
        </w:tc>
        <w:tc>
          <w:tcPr>
            <w:tcW w:w="3440" w:type="dxa"/>
          </w:tcPr>
          <w:p w14:paraId="4828B280" w14:textId="77777777" w:rsidR="00843A39" w:rsidRDefault="00843A39" w:rsidP="00444B23">
            <w:pPr>
              <w:tabs>
                <w:tab w:val="left" w:pos="720"/>
              </w:tabs>
              <w:rPr>
                <w:sz w:val="16"/>
              </w:rPr>
            </w:pPr>
            <w:r>
              <w:rPr>
                <w:sz w:val="16"/>
              </w:rPr>
              <w:t>Demonstrate an understanding of elements of music, genres, and/or style periods through improvisation. (3.1)</w:t>
            </w:r>
          </w:p>
          <w:p w14:paraId="5C54B15D" w14:textId="77777777" w:rsidR="00843A39" w:rsidRDefault="00843A39" w:rsidP="00444B23">
            <w:pPr>
              <w:tabs>
                <w:tab w:val="left" w:pos="720"/>
              </w:tabs>
              <w:rPr>
                <w:sz w:val="16"/>
              </w:rPr>
            </w:pPr>
          </w:p>
          <w:p w14:paraId="382526F6" w14:textId="77777777" w:rsidR="00843A39" w:rsidRDefault="00843A39" w:rsidP="00444B23">
            <w:pPr>
              <w:tabs>
                <w:tab w:val="left" w:pos="720"/>
              </w:tabs>
              <w:rPr>
                <w:sz w:val="16"/>
              </w:rPr>
            </w:pPr>
            <w:r>
              <w:rPr>
                <w:sz w:val="16"/>
              </w:rPr>
              <w:t>Improvise, alone or with others, a short melodic, rhythmic, or harmonic passage to demonstrate a given emotion. (3.2)</w:t>
            </w:r>
          </w:p>
          <w:p w14:paraId="04546D9C" w14:textId="77777777" w:rsidR="00843A39" w:rsidRDefault="00843A39" w:rsidP="00444B23">
            <w:pPr>
              <w:tabs>
                <w:tab w:val="left" w:pos="720"/>
              </w:tabs>
              <w:rPr>
                <w:sz w:val="16"/>
              </w:rPr>
            </w:pPr>
          </w:p>
          <w:p w14:paraId="35FD9CAA" w14:textId="77777777" w:rsidR="00843A39" w:rsidRDefault="00843A39" w:rsidP="00444B23">
            <w:pPr>
              <w:tabs>
                <w:tab w:val="left" w:pos="720"/>
              </w:tabs>
              <w:rPr>
                <w:sz w:val="16"/>
              </w:rPr>
            </w:pPr>
            <w:r>
              <w:rPr>
                <w:sz w:val="16"/>
              </w:rPr>
              <w:t>Demonstrate an understanding of elements of music, genres, and/or style periods through composition. (4.1)</w:t>
            </w:r>
          </w:p>
          <w:p w14:paraId="5D6FF8ED" w14:textId="77777777" w:rsidR="00843A39" w:rsidRDefault="00843A39" w:rsidP="00444B23">
            <w:pPr>
              <w:tabs>
                <w:tab w:val="left" w:pos="720"/>
              </w:tabs>
              <w:rPr>
                <w:sz w:val="16"/>
              </w:rPr>
            </w:pPr>
          </w:p>
          <w:p w14:paraId="2BAD8DC4" w14:textId="77777777" w:rsidR="00843A39" w:rsidRDefault="00843A39" w:rsidP="00444B23">
            <w:pPr>
              <w:tabs>
                <w:tab w:val="left" w:pos="720"/>
              </w:tabs>
              <w:rPr>
                <w:sz w:val="16"/>
              </w:rPr>
            </w:pPr>
            <w:r>
              <w:rPr>
                <w:sz w:val="16"/>
              </w:rPr>
              <w:t>Demonstrate an understanding of elements of music and/or style periods by arranging. (4.2)</w:t>
            </w:r>
          </w:p>
          <w:p w14:paraId="3C2460BC" w14:textId="77777777" w:rsidR="00843A39" w:rsidRDefault="00843A39" w:rsidP="00444B23">
            <w:pPr>
              <w:rPr>
                <w:rFonts w:cs="Arial"/>
                <w:sz w:val="18"/>
                <w:szCs w:val="18"/>
              </w:rPr>
            </w:pPr>
          </w:p>
          <w:p w14:paraId="5A9FDF8A" w14:textId="77777777" w:rsidR="00843A39" w:rsidRDefault="00843A39" w:rsidP="00444B23">
            <w:pPr>
              <w:rPr>
                <w:sz w:val="16"/>
              </w:rPr>
            </w:pPr>
            <w:r>
              <w:rPr>
                <w:sz w:val="16"/>
              </w:rPr>
              <w:t>Analyze and describe music of various style periods and vocal and instrumental genres. (6.2)</w:t>
            </w:r>
          </w:p>
          <w:p w14:paraId="424FA9C4" w14:textId="77777777" w:rsidR="00843A39" w:rsidRPr="00E912FE" w:rsidRDefault="00843A39" w:rsidP="00444B23">
            <w:pPr>
              <w:rPr>
                <w:rFonts w:cs="Arial"/>
                <w:sz w:val="18"/>
                <w:szCs w:val="18"/>
              </w:rPr>
            </w:pPr>
          </w:p>
        </w:tc>
        <w:tc>
          <w:tcPr>
            <w:tcW w:w="3329" w:type="dxa"/>
          </w:tcPr>
          <w:p w14:paraId="0530AEFB" w14:textId="77777777" w:rsidR="00843A39" w:rsidRDefault="00843A39" w:rsidP="00444B23">
            <w:pPr>
              <w:rPr>
                <w:sz w:val="16"/>
              </w:rPr>
            </w:pPr>
            <w:r>
              <w:rPr>
                <w:rFonts w:ascii="Arial Bold Italic" w:hAnsi="Arial Bold Italic"/>
                <w:sz w:val="18"/>
                <w:u w:val="single"/>
              </w:rPr>
              <w:t>Rubrics</w:t>
            </w:r>
            <w:r>
              <w:rPr>
                <w:sz w:val="16"/>
              </w:rPr>
              <w:cr/>
            </w:r>
            <w:r>
              <w:rPr>
                <w:rFonts w:ascii="Arial Italic" w:hAnsi="Arial Italic"/>
                <w:sz w:val="16"/>
              </w:rPr>
              <w:t>Completed rubrics can be scanned or photographed for use in artifact portfolios. Alternatively, completed rubrics can be recorded on a separate document such as a text document or spreadsheet.</w:t>
            </w:r>
            <w:r>
              <w:rPr>
                <w:sz w:val="16"/>
              </w:rPr>
              <w:cr/>
            </w:r>
          </w:p>
          <w:p w14:paraId="37B58071" w14:textId="77777777" w:rsidR="00843A39" w:rsidRDefault="00843A39" w:rsidP="00444B23">
            <w:pPr>
              <w:rPr>
                <w:sz w:val="16"/>
              </w:rPr>
            </w:pPr>
            <w:r>
              <w:rPr>
                <w:sz w:val="16"/>
              </w:rPr>
              <w:t>- Performance Rubric</w:t>
            </w:r>
            <w:r>
              <w:rPr>
                <w:sz w:val="16"/>
              </w:rPr>
              <w:cr/>
              <w:t>- Scoring Rubric</w:t>
            </w:r>
          </w:p>
          <w:p w14:paraId="490D3DCD" w14:textId="77777777" w:rsidR="00843A39" w:rsidRDefault="00843A39" w:rsidP="00444B23">
            <w:pPr>
              <w:pStyle w:val="Header"/>
              <w:tabs>
                <w:tab w:val="clear" w:pos="4320"/>
                <w:tab w:val="clear" w:pos="8640"/>
              </w:tabs>
              <w:rPr>
                <w:rFonts w:cs="Arial"/>
                <w:sz w:val="18"/>
                <w:szCs w:val="18"/>
              </w:rPr>
            </w:pPr>
          </w:p>
          <w:p w14:paraId="1C08B7A5" w14:textId="77777777" w:rsidR="00843A39" w:rsidRDefault="00843A39" w:rsidP="00444B23">
            <w:pPr>
              <w:rPr>
                <w:rFonts w:ascii="Arial Italic" w:hAnsi="Arial Italic"/>
                <w:sz w:val="18"/>
                <w:u w:val="single"/>
              </w:rPr>
            </w:pPr>
            <w:r>
              <w:rPr>
                <w:rFonts w:ascii="Arial Bold Italic" w:hAnsi="Arial Bold Italic"/>
                <w:sz w:val="18"/>
                <w:u w:val="single"/>
              </w:rPr>
              <w:t>Video/Audio Recording (V/A)</w:t>
            </w:r>
          </w:p>
          <w:p w14:paraId="1579E413" w14:textId="77777777" w:rsidR="00843A39" w:rsidRDefault="00843A39" w:rsidP="00444B23">
            <w:pPr>
              <w:rPr>
                <w:sz w:val="18"/>
              </w:rPr>
            </w:pPr>
            <w:r>
              <w:rPr>
                <w:sz w:val="18"/>
              </w:rPr>
              <w:t>- Visual/Aural Observation</w:t>
            </w:r>
          </w:p>
          <w:p w14:paraId="002F6A0C" w14:textId="77777777" w:rsidR="00843A39" w:rsidRDefault="00843A39" w:rsidP="00444B23">
            <w:pPr>
              <w:rPr>
                <w:sz w:val="18"/>
              </w:rPr>
            </w:pPr>
            <w:r>
              <w:rPr>
                <w:sz w:val="18"/>
              </w:rPr>
              <w:t>- Audio/video recording</w:t>
            </w:r>
          </w:p>
          <w:p w14:paraId="36040A3A" w14:textId="77777777" w:rsidR="00843A39" w:rsidRDefault="00843A39" w:rsidP="00444B23">
            <w:pPr>
              <w:rPr>
                <w:rFonts w:ascii="Arial Bold Italic" w:hAnsi="Arial Bold Italic"/>
                <w:sz w:val="16"/>
              </w:rPr>
            </w:pPr>
            <w:r>
              <w:rPr>
                <w:sz w:val="18"/>
              </w:rPr>
              <w:t xml:space="preserve">- Class Discussion/Group Critique </w:t>
            </w:r>
            <w:r>
              <w:rPr>
                <w:rFonts w:ascii="Arial Bold Italic" w:hAnsi="Arial Bold Italic"/>
                <w:sz w:val="16"/>
              </w:rPr>
              <w:t>(V/A, P/P-A)</w:t>
            </w:r>
          </w:p>
          <w:p w14:paraId="540931EE" w14:textId="77777777" w:rsidR="00843A39" w:rsidRPr="00967296" w:rsidRDefault="00843A39" w:rsidP="00444B23">
            <w:pPr>
              <w:pStyle w:val="Header"/>
              <w:tabs>
                <w:tab w:val="clear" w:pos="4320"/>
                <w:tab w:val="clear" w:pos="8640"/>
              </w:tabs>
              <w:rPr>
                <w:rFonts w:cs="Arial"/>
                <w:sz w:val="18"/>
                <w:szCs w:val="18"/>
              </w:rPr>
            </w:pPr>
          </w:p>
        </w:tc>
        <w:tc>
          <w:tcPr>
            <w:tcW w:w="4421" w:type="dxa"/>
          </w:tcPr>
          <w:p w14:paraId="7FCD5E09" w14:textId="77777777" w:rsidR="00843A39" w:rsidRDefault="00843A39" w:rsidP="00444B23">
            <w:pPr>
              <w:rPr>
                <w:sz w:val="18"/>
              </w:rPr>
            </w:pPr>
            <w:r>
              <w:rPr>
                <w:sz w:val="18"/>
              </w:rPr>
              <w:t>Art History.net</w:t>
            </w:r>
          </w:p>
          <w:p w14:paraId="049D72AA" w14:textId="77777777" w:rsidR="00843A39" w:rsidRDefault="000430B3" w:rsidP="00444B23">
            <w:pPr>
              <w:rPr>
                <w:sz w:val="16"/>
              </w:rPr>
            </w:pPr>
            <w:hyperlink r:id="rId19" w:history="1">
              <w:r w:rsidR="00843A39">
                <w:rPr>
                  <w:color w:val="000099"/>
                  <w:sz w:val="16"/>
                  <w:u w:val="single"/>
                </w:rPr>
                <w:t>http://www.arthistory.net</w:t>
              </w:r>
            </w:hyperlink>
            <w:r w:rsidR="00843A39">
              <w:rPr>
                <w:sz w:val="16"/>
              </w:rPr>
              <w:t>/</w:t>
            </w:r>
          </w:p>
          <w:p w14:paraId="27448CBF" w14:textId="77777777" w:rsidR="00843A39" w:rsidRDefault="00843A39" w:rsidP="00444B23">
            <w:pPr>
              <w:rPr>
                <w:sz w:val="18"/>
              </w:rPr>
            </w:pPr>
          </w:p>
          <w:p w14:paraId="0BD83C94" w14:textId="77777777" w:rsidR="00843A39" w:rsidRDefault="00843A39" w:rsidP="00444B23">
            <w:pPr>
              <w:rPr>
                <w:sz w:val="18"/>
              </w:rPr>
            </w:pPr>
            <w:r>
              <w:rPr>
                <w:sz w:val="18"/>
              </w:rPr>
              <w:t>Art History Guide.com</w:t>
            </w:r>
          </w:p>
          <w:p w14:paraId="0198AE4B" w14:textId="77777777" w:rsidR="00843A39" w:rsidRDefault="000430B3" w:rsidP="00444B23">
            <w:pPr>
              <w:rPr>
                <w:color w:val="FF2712"/>
                <w:sz w:val="18"/>
              </w:rPr>
            </w:pPr>
            <w:hyperlink r:id="rId20" w:history="1">
              <w:r w:rsidR="00843A39">
                <w:rPr>
                  <w:color w:val="000099"/>
                  <w:sz w:val="16"/>
                  <w:u w:val="single"/>
                </w:rPr>
                <w:t>http://www.arthistoryguide.com</w:t>
              </w:r>
            </w:hyperlink>
            <w:r w:rsidR="00843A39">
              <w:rPr>
                <w:sz w:val="16"/>
              </w:rPr>
              <w:t>/</w:t>
            </w:r>
            <w:r w:rsidR="00843A39">
              <w:rPr>
                <w:color w:val="FF2712"/>
                <w:sz w:val="18"/>
              </w:rPr>
              <w:cr/>
            </w:r>
            <w:r w:rsidR="00843A39">
              <w:rPr>
                <w:color w:val="FF2712"/>
                <w:sz w:val="18"/>
              </w:rPr>
              <w:cr/>
            </w:r>
            <w:r w:rsidR="00843A39">
              <w:rPr>
                <w:sz w:val="18"/>
              </w:rPr>
              <w:t>teoria.com - theory tutorials and activities</w:t>
            </w:r>
            <w:r w:rsidR="00843A39">
              <w:rPr>
                <w:sz w:val="18"/>
              </w:rPr>
              <w:cr/>
            </w:r>
            <w:hyperlink r:id="rId21" w:history="1">
              <w:r w:rsidR="00843A39">
                <w:rPr>
                  <w:color w:val="000099"/>
                  <w:sz w:val="16"/>
                  <w:u w:val="single"/>
                </w:rPr>
                <w:t>http://www.teoria.com/index.html</w:t>
              </w:r>
            </w:hyperlink>
            <w:r w:rsidR="00843A39">
              <w:rPr>
                <w:color w:val="FF2712"/>
                <w:sz w:val="18"/>
              </w:rPr>
              <w:cr/>
            </w:r>
          </w:p>
          <w:p w14:paraId="59633362" w14:textId="77777777" w:rsidR="00843A39" w:rsidRPr="00153631" w:rsidRDefault="00843A39" w:rsidP="00444B23">
            <w:pPr>
              <w:spacing w:before="60"/>
              <w:rPr>
                <w:rFonts w:cs="Arial"/>
                <w:sz w:val="18"/>
                <w:szCs w:val="18"/>
              </w:rPr>
            </w:pPr>
            <w:r>
              <w:rPr>
                <w:sz w:val="18"/>
              </w:rPr>
              <w:t xml:space="preserve">Voicethread </w:t>
            </w:r>
            <w:r>
              <w:rPr>
                <w:sz w:val="16"/>
              </w:rPr>
              <w:t>(for student evaluation/self assessment/discussion)</w:t>
            </w:r>
            <w:r>
              <w:rPr>
                <w:sz w:val="18"/>
              </w:rPr>
              <w:t xml:space="preserve"> - </w:t>
            </w:r>
            <w:hyperlink r:id="rId22" w:history="1">
              <w:r>
                <w:rPr>
                  <w:color w:val="000099"/>
                  <w:sz w:val="16"/>
                  <w:u w:val="single"/>
                </w:rPr>
                <w:t>http://voicethread.com</w:t>
              </w:r>
            </w:hyperlink>
            <w:r>
              <w:rPr>
                <w:sz w:val="16"/>
              </w:rPr>
              <w:t>/</w:t>
            </w:r>
          </w:p>
        </w:tc>
      </w:tr>
      <w:tr w:rsidR="00843A39" w14:paraId="7486CFD0" w14:textId="77777777" w:rsidTr="00444B23">
        <w:tc>
          <w:tcPr>
            <w:tcW w:w="3408" w:type="dxa"/>
            <w:tcBorders>
              <w:bottom w:val="single" w:sz="4" w:space="0" w:color="auto"/>
            </w:tcBorders>
          </w:tcPr>
          <w:p w14:paraId="05C77C1E" w14:textId="77777777" w:rsidR="00843A39" w:rsidRDefault="00843A39" w:rsidP="00444B23">
            <w:pPr>
              <w:pStyle w:val="Body"/>
              <w:rPr>
                <w:rFonts w:ascii="Arial Bold" w:hAnsi="Arial Bold"/>
                <w:sz w:val="16"/>
              </w:rPr>
            </w:pPr>
            <w:r>
              <w:rPr>
                <w:rFonts w:ascii="Arial Bold" w:hAnsi="Arial Bold"/>
                <w:sz w:val="16"/>
                <w:u w:val="single"/>
              </w:rPr>
              <w:t>Classical, and  Romantic Periods</w:t>
            </w:r>
          </w:p>
          <w:p w14:paraId="50F143B2" w14:textId="77777777" w:rsidR="00843A39" w:rsidRDefault="00843A39" w:rsidP="00444B23">
            <w:pPr>
              <w:pStyle w:val="Body"/>
              <w:rPr>
                <w:rFonts w:ascii="Arial" w:hAnsi="Arial"/>
                <w:sz w:val="16"/>
              </w:rPr>
            </w:pPr>
            <w:r>
              <w:rPr>
                <w:rFonts w:ascii="Arial" w:hAnsi="Arial"/>
                <w:sz w:val="16"/>
              </w:rPr>
              <w:t>Students will listen to and analyze selected works of exemplary composers from each period, identifying music characteristics specific to each style period, and understanding salient biographical knowledge of selected composers.</w:t>
            </w:r>
          </w:p>
          <w:p w14:paraId="52BED15D" w14:textId="77777777" w:rsidR="00843A39" w:rsidRDefault="00843A39" w:rsidP="00444B23">
            <w:pPr>
              <w:pStyle w:val="Body"/>
              <w:rPr>
                <w:rFonts w:ascii="Arial" w:hAnsi="Arial"/>
                <w:sz w:val="16"/>
              </w:rPr>
            </w:pPr>
          </w:p>
          <w:p w14:paraId="7D72C47C" w14:textId="77777777" w:rsidR="00843A39" w:rsidRDefault="00843A39" w:rsidP="00444B23">
            <w:pPr>
              <w:pStyle w:val="Body"/>
              <w:rPr>
                <w:rFonts w:ascii="Arial Bold" w:hAnsi="Arial Bold"/>
                <w:sz w:val="16"/>
              </w:rPr>
            </w:pPr>
            <w:r>
              <w:rPr>
                <w:rFonts w:ascii="Arial Bold" w:hAnsi="Arial Bold"/>
                <w:sz w:val="16"/>
              </w:rPr>
              <w:t>Baroque Period</w:t>
            </w:r>
          </w:p>
          <w:p w14:paraId="36E8B1DF" w14:textId="77777777" w:rsidR="00843A39" w:rsidRDefault="00843A39" w:rsidP="00444B23">
            <w:pPr>
              <w:pStyle w:val="Body"/>
              <w:rPr>
                <w:rFonts w:ascii="Arial" w:hAnsi="Arial"/>
                <w:sz w:val="16"/>
              </w:rPr>
            </w:pPr>
            <w:r>
              <w:rPr>
                <w:rFonts w:ascii="Arial" w:hAnsi="Arial"/>
                <w:sz w:val="16"/>
                <w:u w:val="single"/>
              </w:rPr>
              <w:t>Listen/Analyze</w:t>
            </w:r>
            <w:r>
              <w:rPr>
                <w:rFonts w:ascii="Arial" w:hAnsi="Arial"/>
                <w:sz w:val="16"/>
              </w:rPr>
              <w:t xml:space="preserve"> - Selected works of Bach, Handel, Monteverdi, Vivaldi, and other exemplary composers from the period</w:t>
            </w:r>
          </w:p>
          <w:p w14:paraId="17FC9659" w14:textId="77777777" w:rsidR="00843A39" w:rsidRDefault="00843A39" w:rsidP="00444B23">
            <w:pPr>
              <w:pStyle w:val="Body"/>
              <w:rPr>
                <w:rFonts w:ascii="Arial" w:hAnsi="Arial"/>
                <w:sz w:val="16"/>
              </w:rPr>
            </w:pPr>
            <w:r>
              <w:rPr>
                <w:rFonts w:ascii="Arial" w:hAnsi="Arial"/>
                <w:sz w:val="16"/>
                <w:u w:val="single"/>
              </w:rPr>
              <w:t>Art</w:t>
            </w:r>
            <w:r>
              <w:rPr>
                <w:rFonts w:ascii="Arial" w:hAnsi="Arial"/>
                <w:sz w:val="16"/>
              </w:rPr>
              <w:t xml:space="preserve"> - View/Analyze selected works from </w:t>
            </w:r>
            <w:r>
              <w:rPr>
                <w:rFonts w:ascii="Arial" w:hAnsi="Arial"/>
                <w:color w:val="262626"/>
                <w:sz w:val="16"/>
              </w:rPr>
              <w:t>Caravaggio and Bernini (Italy), Rubens (Flemish), Velazquez (Spain), and Dutch master Rembrandt</w:t>
            </w:r>
          </w:p>
          <w:p w14:paraId="5020A21B" w14:textId="77777777" w:rsidR="00843A39" w:rsidRDefault="00843A39" w:rsidP="00444B23">
            <w:pPr>
              <w:pStyle w:val="Body"/>
              <w:rPr>
                <w:rFonts w:ascii="Arial" w:hAnsi="Arial"/>
                <w:sz w:val="16"/>
              </w:rPr>
            </w:pPr>
            <w:r>
              <w:rPr>
                <w:rFonts w:ascii="Arial" w:hAnsi="Arial"/>
                <w:sz w:val="16"/>
              </w:rPr>
              <w:cr/>
            </w:r>
            <w:r>
              <w:rPr>
                <w:rFonts w:ascii="Arial Bold" w:hAnsi="Arial Bold"/>
                <w:sz w:val="16"/>
              </w:rPr>
              <w:t>Classical Period</w:t>
            </w:r>
          </w:p>
          <w:p w14:paraId="0EF7D47B" w14:textId="77777777" w:rsidR="00843A39" w:rsidRDefault="00843A39" w:rsidP="00444B23">
            <w:pPr>
              <w:pStyle w:val="Body"/>
              <w:rPr>
                <w:rFonts w:ascii="Arial" w:hAnsi="Arial"/>
                <w:sz w:val="16"/>
              </w:rPr>
            </w:pPr>
            <w:r>
              <w:rPr>
                <w:rFonts w:ascii="Arial" w:hAnsi="Arial"/>
                <w:sz w:val="16"/>
                <w:u w:val="single"/>
              </w:rPr>
              <w:t>Listen/Analyze</w:t>
            </w:r>
            <w:r>
              <w:rPr>
                <w:rFonts w:ascii="Arial" w:hAnsi="Arial"/>
                <w:sz w:val="16"/>
              </w:rPr>
              <w:t xml:space="preserve"> - Selected works of Mozart, Beethoven, and other exemplary composers from the period.</w:t>
            </w:r>
            <w:r>
              <w:rPr>
                <w:rFonts w:ascii="Arial" w:hAnsi="Arial"/>
                <w:sz w:val="16"/>
              </w:rPr>
              <w:cr/>
            </w:r>
            <w:r>
              <w:rPr>
                <w:rFonts w:ascii="Arial" w:hAnsi="Arial"/>
                <w:sz w:val="16"/>
                <w:u w:val="single"/>
              </w:rPr>
              <w:t>Art</w:t>
            </w:r>
            <w:r>
              <w:rPr>
                <w:rFonts w:ascii="Arial" w:hAnsi="Arial"/>
                <w:sz w:val="16"/>
              </w:rPr>
              <w:t xml:space="preserve"> - View/Analyze selected Neo-Classical works from </w:t>
            </w:r>
            <w:r>
              <w:rPr>
                <w:rFonts w:ascii="Arial" w:hAnsi="Arial"/>
                <w:color w:val="262626"/>
                <w:sz w:val="16"/>
              </w:rPr>
              <w:t>Jacques Louis David and Jean Auguste Dominique Ingres,</w:t>
            </w:r>
            <w:r>
              <w:rPr>
                <w:rFonts w:ascii="Arial" w:hAnsi="Arial"/>
                <w:sz w:val="16"/>
              </w:rPr>
              <w:t xml:space="preserve"> and various examples of Rococo</w:t>
            </w:r>
          </w:p>
          <w:p w14:paraId="549F3106" w14:textId="77777777" w:rsidR="00843A39" w:rsidRDefault="00843A39" w:rsidP="00444B23">
            <w:pPr>
              <w:pStyle w:val="Body"/>
              <w:rPr>
                <w:rFonts w:ascii="Arial" w:hAnsi="Arial"/>
                <w:sz w:val="16"/>
              </w:rPr>
            </w:pPr>
          </w:p>
          <w:p w14:paraId="7A2891D0" w14:textId="77777777" w:rsidR="00843A39" w:rsidRDefault="00843A39" w:rsidP="00444B23">
            <w:pPr>
              <w:pStyle w:val="Body"/>
              <w:rPr>
                <w:rFonts w:ascii="Arial Bold" w:hAnsi="Arial Bold"/>
                <w:sz w:val="16"/>
              </w:rPr>
            </w:pPr>
            <w:r>
              <w:rPr>
                <w:rFonts w:ascii="Arial Bold" w:hAnsi="Arial Bold"/>
                <w:sz w:val="16"/>
              </w:rPr>
              <w:t>Romantic Period</w:t>
            </w:r>
          </w:p>
          <w:p w14:paraId="016EC237" w14:textId="77777777" w:rsidR="00843A39" w:rsidRDefault="00843A39" w:rsidP="00444B23">
            <w:pPr>
              <w:pStyle w:val="Body"/>
              <w:rPr>
                <w:rFonts w:ascii="Arial" w:hAnsi="Arial"/>
                <w:sz w:val="16"/>
              </w:rPr>
            </w:pPr>
            <w:r>
              <w:rPr>
                <w:rFonts w:ascii="Arial" w:hAnsi="Arial"/>
                <w:sz w:val="16"/>
                <w:u w:val="single"/>
              </w:rPr>
              <w:t>Listen/Analyze</w:t>
            </w:r>
            <w:r>
              <w:rPr>
                <w:rFonts w:ascii="Arial" w:hAnsi="Arial"/>
                <w:sz w:val="16"/>
              </w:rPr>
              <w:t xml:space="preserve"> - Selected works of Beethoven, Saint-Saens, Debussy, Strauss, and other exemplary composers from the period.</w:t>
            </w:r>
          </w:p>
          <w:p w14:paraId="111D6FF5" w14:textId="77777777" w:rsidR="00843A39" w:rsidRPr="004252A0" w:rsidRDefault="00843A39" w:rsidP="00444B23">
            <w:pPr>
              <w:spacing w:before="60" w:after="60"/>
              <w:rPr>
                <w:rFonts w:ascii="Arial Narrow" w:hAnsi="Arial Narrow"/>
                <w:sz w:val="20"/>
                <w:szCs w:val="20"/>
              </w:rPr>
            </w:pPr>
          </w:p>
        </w:tc>
        <w:tc>
          <w:tcPr>
            <w:tcW w:w="3440" w:type="dxa"/>
            <w:tcBorders>
              <w:bottom w:val="single" w:sz="4" w:space="0" w:color="auto"/>
            </w:tcBorders>
          </w:tcPr>
          <w:p w14:paraId="315CB16B" w14:textId="77777777" w:rsidR="00843A39" w:rsidRDefault="00843A39" w:rsidP="00444B23">
            <w:pPr>
              <w:rPr>
                <w:sz w:val="16"/>
              </w:rPr>
            </w:pPr>
            <w:r>
              <w:rPr>
                <w:sz w:val="16"/>
              </w:rPr>
              <w:t>Analyze and describe music of various style periods and vocal and instrumental genres. (6.2)</w:t>
            </w:r>
          </w:p>
          <w:p w14:paraId="4C0F29AE" w14:textId="77777777" w:rsidR="00843A39" w:rsidRDefault="00843A39" w:rsidP="00444B23">
            <w:pPr>
              <w:rPr>
                <w:sz w:val="16"/>
              </w:rPr>
            </w:pPr>
          </w:p>
          <w:p w14:paraId="7CBEC532" w14:textId="77777777" w:rsidR="00843A39" w:rsidRDefault="00843A39" w:rsidP="00444B23">
            <w:pPr>
              <w:rPr>
                <w:sz w:val="16"/>
              </w:rPr>
            </w:pPr>
            <w:r>
              <w:rPr>
                <w:sz w:val="16"/>
              </w:rPr>
              <w:t>Evaluate musical works using elements of music characteristic to each style period. (7.1)</w:t>
            </w:r>
          </w:p>
          <w:p w14:paraId="3DA01489" w14:textId="77777777" w:rsidR="00843A39" w:rsidRDefault="00843A39" w:rsidP="00444B23">
            <w:pPr>
              <w:rPr>
                <w:sz w:val="16"/>
              </w:rPr>
            </w:pPr>
          </w:p>
          <w:p w14:paraId="4140B1E6" w14:textId="77777777" w:rsidR="00843A39" w:rsidRDefault="00843A39" w:rsidP="00444B23">
            <w:pPr>
              <w:ind w:left="720" w:hanging="720"/>
              <w:rPr>
                <w:sz w:val="16"/>
              </w:rPr>
            </w:pPr>
            <w:r>
              <w:rPr>
                <w:sz w:val="16"/>
              </w:rPr>
              <w:t>Evaluate musical performances using</w:t>
            </w:r>
          </w:p>
          <w:p w14:paraId="69F58E22" w14:textId="77777777" w:rsidR="00843A39" w:rsidRDefault="00843A39" w:rsidP="00444B23">
            <w:pPr>
              <w:ind w:left="720" w:hanging="720"/>
              <w:rPr>
                <w:sz w:val="16"/>
              </w:rPr>
            </w:pPr>
            <w:r>
              <w:rPr>
                <w:sz w:val="16"/>
              </w:rPr>
              <w:t>elements of music characteristic to each</w:t>
            </w:r>
          </w:p>
          <w:p w14:paraId="0C5A966E" w14:textId="77777777" w:rsidR="00843A39" w:rsidRDefault="00843A39" w:rsidP="00444B23">
            <w:pPr>
              <w:ind w:left="720" w:hanging="720"/>
              <w:rPr>
                <w:sz w:val="16"/>
              </w:rPr>
            </w:pPr>
            <w:r>
              <w:rPr>
                <w:sz w:val="16"/>
              </w:rPr>
              <w:t>style period. (7.2)</w:t>
            </w:r>
          </w:p>
          <w:p w14:paraId="0A49B8E8" w14:textId="77777777" w:rsidR="00843A39" w:rsidRDefault="00843A39" w:rsidP="00444B23">
            <w:pPr>
              <w:ind w:left="720" w:hanging="720"/>
              <w:rPr>
                <w:sz w:val="16"/>
              </w:rPr>
            </w:pPr>
          </w:p>
          <w:p w14:paraId="49473F92" w14:textId="77777777" w:rsidR="00843A39" w:rsidRDefault="00843A39" w:rsidP="00444B23">
            <w:pPr>
              <w:ind w:left="720" w:hanging="720"/>
              <w:rPr>
                <w:sz w:val="16"/>
              </w:rPr>
            </w:pPr>
            <w:r>
              <w:rPr>
                <w:sz w:val="16"/>
              </w:rPr>
              <w:t>Demonstrate an understanding of how the elements of</w:t>
            </w:r>
          </w:p>
          <w:p w14:paraId="4D5EB315" w14:textId="77777777" w:rsidR="00843A39" w:rsidRDefault="00843A39" w:rsidP="00444B23">
            <w:pPr>
              <w:ind w:left="720" w:hanging="720"/>
              <w:rPr>
                <w:sz w:val="16"/>
              </w:rPr>
            </w:pPr>
            <w:r>
              <w:rPr>
                <w:sz w:val="16"/>
              </w:rPr>
              <w:t>music change from one style period to another. (8.1)</w:t>
            </w:r>
          </w:p>
          <w:p w14:paraId="45090DD0" w14:textId="77777777" w:rsidR="00843A39" w:rsidRPr="004252A0" w:rsidRDefault="00843A39" w:rsidP="00444B23">
            <w:pPr>
              <w:spacing w:before="60" w:after="60"/>
              <w:rPr>
                <w:rFonts w:ascii="Arial Narrow" w:hAnsi="Arial Narrow"/>
                <w:sz w:val="20"/>
                <w:szCs w:val="20"/>
              </w:rPr>
            </w:pPr>
          </w:p>
        </w:tc>
        <w:tc>
          <w:tcPr>
            <w:tcW w:w="3329" w:type="dxa"/>
            <w:tcBorders>
              <w:bottom w:val="single" w:sz="4" w:space="0" w:color="auto"/>
            </w:tcBorders>
          </w:tcPr>
          <w:p w14:paraId="0763AE98" w14:textId="77777777" w:rsidR="00843A39" w:rsidRPr="004252A0" w:rsidRDefault="00843A39" w:rsidP="00444B23">
            <w:pPr>
              <w:spacing w:before="60" w:after="60"/>
              <w:rPr>
                <w:rFonts w:ascii="Arial Narrow" w:hAnsi="Arial Narrow"/>
                <w:sz w:val="20"/>
                <w:szCs w:val="20"/>
              </w:rPr>
            </w:pPr>
          </w:p>
        </w:tc>
        <w:tc>
          <w:tcPr>
            <w:tcW w:w="4421" w:type="dxa"/>
            <w:tcBorders>
              <w:bottom w:val="single" w:sz="4" w:space="0" w:color="auto"/>
            </w:tcBorders>
          </w:tcPr>
          <w:p w14:paraId="162DC261" w14:textId="77777777" w:rsidR="00843A39" w:rsidRPr="004252A0" w:rsidRDefault="00843A39" w:rsidP="00444B23">
            <w:pPr>
              <w:spacing w:before="60" w:after="60"/>
              <w:rPr>
                <w:rFonts w:ascii="Arial Narrow" w:hAnsi="Arial Narrow"/>
                <w:sz w:val="20"/>
                <w:szCs w:val="20"/>
              </w:rPr>
            </w:pPr>
          </w:p>
        </w:tc>
      </w:tr>
      <w:tr w:rsidR="00843A39" w14:paraId="31B65724" w14:textId="77777777" w:rsidTr="00444B23">
        <w:tc>
          <w:tcPr>
            <w:tcW w:w="3408" w:type="dxa"/>
            <w:tcBorders>
              <w:right w:val="single" w:sz="4" w:space="0" w:color="auto"/>
            </w:tcBorders>
            <w:shd w:val="clear" w:color="auto" w:fill="D9D9D9" w:themeFill="background1" w:themeFillShade="D9"/>
          </w:tcPr>
          <w:p w14:paraId="72DF50D3"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CONNECT</w:t>
            </w:r>
          </w:p>
          <w:p w14:paraId="7C2CAF00" w14:textId="77777777" w:rsidR="00843A39" w:rsidRPr="00CB27D1" w:rsidRDefault="00843A39" w:rsidP="00444B23">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5942990C"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c>
          <w:tcPr>
            <w:tcW w:w="3440" w:type="dxa"/>
            <w:tcBorders>
              <w:left w:val="single" w:sz="4" w:space="0" w:color="auto"/>
              <w:right w:val="single" w:sz="4" w:space="0" w:color="auto"/>
            </w:tcBorders>
            <w:shd w:val="clear" w:color="auto" w:fill="D9D9D9" w:themeFill="background1" w:themeFillShade="D9"/>
          </w:tcPr>
          <w:p w14:paraId="6AF6398C"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shd w:val="clear" w:color="auto" w:fill="D9D9D9" w:themeFill="background1" w:themeFillShade="D9"/>
          </w:tcPr>
          <w:p w14:paraId="030AA80C"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shd w:val="clear" w:color="auto" w:fill="D9D9D9" w:themeFill="background1" w:themeFillShade="D9"/>
          </w:tcPr>
          <w:p w14:paraId="4ADD9552" w14:textId="77777777" w:rsidR="00843A39" w:rsidRPr="004252A0" w:rsidRDefault="00843A39" w:rsidP="00444B23">
            <w:pPr>
              <w:spacing w:before="60" w:after="60"/>
              <w:rPr>
                <w:rFonts w:ascii="Arial Narrow" w:hAnsi="Arial Narrow"/>
                <w:sz w:val="20"/>
                <w:szCs w:val="20"/>
              </w:rPr>
            </w:pPr>
          </w:p>
        </w:tc>
      </w:tr>
      <w:tr w:rsidR="00843A39" w14:paraId="42024CA6" w14:textId="77777777" w:rsidTr="00444B23">
        <w:tc>
          <w:tcPr>
            <w:tcW w:w="3408" w:type="dxa"/>
          </w:tcPr>
          <w:p w14:paraId="3B39BD38" w14:textId="77777777" w:rsidR="00843A39" w:rsidRPr="00967296" w:rsidRDefault="00843A39" w:rsidP="00444B23">
            <w:pPr>
              <w:rPr>
                <w:rFonts w:cs="Arial"/>
                <w:sz w:val="18"/>
                <w:szCs w:val="18"/>
              </w:rPr>
            </w:pPr>
            <w:r>
              <w:rPr>
                <w:sz w:val="16"/>
                <w:u w:val="single"/>
              </w:rPr>
              <w:t>Analyze</w:t>
            </w:r>
            <w:r>
              <w:rPr>
                <w:sz w:val="16"/>
              </w:rPr>
              <w:t xml:space="preserve"> - Students will be able to analyze song lyrics and song forms, </w:t>
            </w:r>
            <w:r>
              <w:rPr>
                <w:sz w:val="16"/>
                <w:u w:val="single"/>
              </w:rPr>
              <w:t>comparing and contrasting</w:t>
            </w:r>
            <w:r>
              <w:rPr>
                <w:sz w:val="16"/>
              </w:rPr>
              <w:t xml:space="preserve"> literature of the period or origin (century/decade/region)</w:t>
            </w:r>
          </w:p>
        </w:tc>
        <w:tc>
          <w:tcPr>
            <w:tcW w:w="3440" w:type="dxa"/>
          </w:tcPr>
          <w:p w14:paraId="311CEF93" w14:textId="77777777" w:rsidR="00843A39" w:rsidRDefault="00843A39" w:rsidP="00444B23">
            <w:pPr>
              <w:ind w:left="720" w:hanging="720"/>
              <w:rPr>
                <w:sz w:val="16"/>
              </w:rPr>
            </w:pPr>
            <w:r>
              <w:rPr>
                <w:sz w:val="16"/>
              </w:rPr>
              <w:t>Demonstrate an understanding of the connections</w:t>
            </w:r>
          </w:p>
          <w:p w14:paraId="3E1FB943" w14:textId="77777777" w:rsidR="00843A39" w:rsidRPr="00E912FE" w:rsidRDefault="00843A39" w:rsidP="00444B23">
            <w:pPr>
              <w:rPr>
                <w:rFonts w:cs="Arial"/>
                <w:b/>
                <w:sz w:val="18"/>
                <w:szCs w:val="18"/>
              </w:rPr>
            </w:pPr>
            <w:r>
              <w:rPr>
                <w:sz w:val="16"/>
              </w:rPr>
              <w:t>between music and disciplines outside the arts. (9.1)</w:t>
            </w:r>
          </w:p>
        </w:tc>
        <w:tc>
          <w:tcPr>
            <w:tcW w:w="3329" w:type="dxa"/>
          </w:tcPr>
          <w:p w14:paraId="62131787" w14:textId="77777777" w:rsidR="00843A39" w:rsidRPr="00967296" w:rsidRDefault="00843A39" w:rsidP="00444B23">
            <w:pPr>
              <w:pStyle w:val="Header"/>
              <w:tabs>
                <w:tab w:val="clear" w:pos="4320"/>
                <w:tab w:val="clear" w:pos="8640"/>
              </w:tabs>
              <w:rPr>
                <w:rFonts w:cs="Arial"/>
                <w:sz w:val="18"/>
                <w:szCs w:val="18"/>
              </w:rPr>
            </w:pPr>
          </w:p>
        </w:tc>
        <w:tc>
          <w:tcPr>
            <w:tcW w:w="4421" w:type="dxa"/>
          </w:tcPr>
          <w:p w14:paraId="117A8E3B" w14:textId="77777777" w:rsidR="00843A39" w:rsidRDefault="00843A39" w:rsidP="00444B23">
            <w:pPr>
              <w:rPr>
                <w:sz w:val="18"/>
              </w:rPr>
            </w:pPr>
            <w:r>
              <w:rPr>
                <w:rFonts w:ascii="Arial Narrow" w:hAnsi="Arial Narrow"/>
                <w:sz w:val="20"/>
                <w:szCs w:val="20"/>
              </w:rPr>
              <w:t xml:space="preserve"> </w:t>
            </w:r>
            <w:r>
              <w:rPr>
                <w:sz w:val="18"/>
              </w:rPr>
              <w:t>PBS.org - American Roots Music</w:t>
            </w:r>
          </w:p>
          <w:p w14:paraId="25AF2E66" w14:textId="77777777" w:rsidR="00843A39" w:rsidRDefault="000430B3" w:rsidP="00444B23">
            <w:pPr>
              <w:rPr>
                <w:sz w:val="16"/>
              </w:rPr>
            </w:pPr>
            <w:hyperlink r:id="rId23" w:history="1">
              <w:r w:rsidR="00843A39">
                <w:rPr>
                  <w:color w:val="000099"/>
                  <w:sz w:val="16"/>
                  <w:u w:val="single"/>
                </w:rPr>
                <w:t>http://www.pbs.org/americanrootsmusic/index.html</w:t>
              </w:r>
            </w:hyperlink>
          </w:p>
          <w:p w14:paraId="4C93C50A" w14:textId="77777777" w:rsidR="00843A39" w:rsidRDefault="00843A39" w:rsidP="00444B23">
            <w:pPr>
              <w:rPr>
                <w:sz w:val="16"/>
              </w:rPr>
            </w:pPr>
          </w:p>
          <w:p w14:paraId="5BFADD22" w14:textId="77777777" w:rsidR="00843A39" w:rsidRPr="004252A0" w:rsidRDefault="00843A39" w:rsidP="00444B23">
            <w:pPr>
              <w:spacing w:before="60" w:after="60"/>
              <w:rPr>
                <w:rFonts w:ascii="Arial Narrow" w:hAnsi="Arial Narrow"/>
                <w:sz w:val="20"/>
                <w:szCs w:val="20"/>
              </w:rPr>
            </w:pPr>
          </w:p>
        </w:tc>
      </w:tr>
      <w:tr w:rsidR="00843A39" w14:paraId="5699360F" w14:textId="77777777" w:rsidTr="00444B23">
        <w:tc>
          <w:tcPr>
            <w:tcW w:w="3408" w:type="dxa"/>
            <w:tcBorders>
              <w:bottom w:val="single" w:sz="4" w:space="0" w:color="auto"/>
            </w:tcBorders>
          </w:tcPr>
          <w:p w14:paraId="6D435A56" w14:textId="77777777" w:rsidR="00843A39" w:rsidRDefault="00843A39" w:rsidP="00444B23">
            <w:pPr>
              <w:pStyle w:val="Body"/>
              <w:rPr>
                <w:rFonts w:ascii="Arial" w:hAnsi="Arial"/>
                <w:sz w:val="16"/>
              </w:rPr>
            </w:pPr>
            <w:r>
              <w:rPr>
                <w:rFonts w:ascii="Arial" w:hAnsi="Arial"/>
                <w:sz w:val="16"/>
                <w:u w:val="single"/>
              </w:rPr>
              <w:t>Art</w:t>
            </w:r>
            <w:r>
              <w:rPr>
                <w:rFonts w:ascii="Arial" w:hAnsi="Arial"/>
                <w:sz w:val="16"/>
              </w:rPr>
              <w:t xml:space="preserve"> - View/Analyze selected Neo-Classical works from </w:t>
            </w:r>
            <w:r>
              <w:rPr>
                <w:rFonts w:ascii="Arial" w:hAnsi="Arial"/>
                <w:color w:val="262626"/>
                <w:sz w:val="16"/>
              </w:rPr>
              <w:t>Jacques Louis David and Jean Auguste Dominique Ingres,</w:t>
            </w:r>
            <w:r>
              <w:rPr>
                <w:rFonts w:ascii="Arial" w:hAnsi="Arial"/>
                <w:sz w:val="16"/>
              </w:rPr>
              <w:t xml:space="preserve"> and various examples of Rococo</w:t>
            </w:r>
          </w:p>
          <w:p w14:paraId="4BED93DF" w14:textId="77777777" w:rsidR="00843A39" w:rsidRDefault="00843A39" w:rsidP="00444B23">
            <w:pPr>
              <w:pStyle w:val="Body"/>
              <w:rPr>
                <w:rFonts w:ascii="Arial" w:hAnsi="Arial"/>
                <w:sz w:val="16"/>
              </w:rPr>
            </w:pPr>
            <w:r>
              <w:rPr>
                <w:rFonts w:ascii="Arial" w:hAnsi="Arial"/>
                <w:sz w:val="16"/>
                <w:u w:val="single"/>
              </w:rPr>
              <w:t>Art</w:t>
            </w:r>
            <w:r>
              <w:rPr>
                <w:rFonts w:ascii="Arial" w:hAnsi="Arial"/>
                <w:sz w:val="16"/>
              </w:rPr>
              <w:t xml:space="preserve"> - View/Analyze selected works from </w:t>
            </w:r>
            <w:r>
              <w:rPr>
                <w:rFonts w:ascii="Arial" w:hAnsi="Arial"/>
                <w:color w:val="262626"/>
                <w:sz w:val="16"/>
              </w:rPr>
              <w:t>Delacroix and Géricault (France), Turner and Constable (England), Caspar David Friedrich (Germany), and Goya (Spain)</w:t>
            </w:r>
            <w:r>
              <w:rPr>
                <w:rFonts w:ascii="Arial" w:hAnsi="Arial"/>
                <w:sz w:val="16"/>
              </w:rPr>
              <w:cr/>
            </w:r>
          </w:p>
          <w:p w14:paraId="744EAAF3" w14:textId="77777777" w:rsidR="00843A39" w:rsidRPr="004252A0" w:rsidRDefault="00843A39" w:rsidP="00444B23">
            <w:pPr>
              <w:spacing w:before="60" w:after="60"/>
              <w:rPr>
                <w:rFonts w:ascii="Arial Narrow" w:hAnsi="Arial Narrow"/>
                <w:sz w:val="20"/>
                <w:szCs w:val="20"/>
              </w:rPr>
            </w:pPr>
          </w:p>
        </w:tc>
        <w:tc>
          <w:tcPr>
            <w:tcW w:w="3440" w:type="dxa"/>
            <w:tcBorders>
              <w:bottom w:val="single" w:sz="4" w:space="0" w:color="auto"/>
            </w:tcBorders>
          </w:tcPr>
          <w:p w14:paraId="09011D6C" w14:textId="77777777" w:rsidR="00843A39" w:rsidRDefault="00843A39" w:rsidP="00444B23">
            <w:pPr>
              <w:ind w:left="720" w:hanging="720"/>
              <w:rPr>
                <w:sz w:val="16"/>
              </w:rPr>
            </w:pPr>
            <w:r>
              <w:rPr>
                <w:sz w:val="16"/>
              </w:rPr>
              <w:t>Demonstrate an understanding of the connections</w:t>
            </w:r>
          </w:p>
          <w:p w14:paraId="0AD27681" w14:textId="77777777" w:rsidR="00843A39" w:rsidRDefault="00843A39" w:rsidP="00444B23">
            <w:pPr>
              <w:ind w:left="720" w:hanging="720"/>
              <w:rPr>
                <w:sz w:val="16"/>
              </w:rPr>
            </w:pPr>
            <w:r>
              <w:rPr>
                <w:sz w:val="16"/>
              </w:rPr>
              <w:t>between music and disciplines outside the arts.</w:t>
            </w:r>
          </w:p>
          <w:p w14:paraId="4718E42A" w14:textId="77777777" w:rsidR="00843A39" w:rsidRDefault="00843A39" w:rsidP="00444B23">
            <w:pPr>
              <w:ind w:left="720" w:hanging="720"/>
              <w:rPr>
                <w:sz w:val="16"/>
              </w:rPr>
            </w:pPr>
            <w:r>
              <w:rPr>
                <w:sz w:val="16"/>
              </w:rPr>
              <w:t>(8.3)</w:t>
            </w:r>
          </w:p>
          <w:p w14:paraId="20F60D08" w14:textId="77777777" w:rsidR="00843A39" w:rsidRDefault="00843A39" w:rsidP="00444B23">
            <w:pPr>
              <w:ind w:left="720" w:hanging="720"/>
              <w:rPr>
                <w:sz w:val="16"/>
              </w:rPr>
            </w:pPr>
          </w:p>
          <w:p w14:paraId="1A5EA35B" w14:textId="77777777" w:rsidR="00843A39" w:rsidRDefault="00843A39" w:rsidP="00444B23">
            <w:pPr>
              <w:ind w:left="720" w:hanging="720"/>
              <w:rPr>
                <w:sz w:val="16"/>
              </w:rPr>
            </w:pPr>
            <w:r>
              <w:rPr>
                <w:sz w:val="16"/>
              </w:rPr>
              <w:t>Explore the reciprocal relationship between music and the</w:t>
            </w:r>
          </w:p>
          <w:p w14:paraId="3BAD9D6B" w14:textId="77777777" w:rsidR="00843A39" w:rsidRPr="004252A0" w:rsidRDefault="00843A39" w:rsidP="00444B23">
            <w:pPr>
              <w:spacing w:before="60" w:after="60"/>
              <w:rPr>
                <w:rFonts w:ascii="Arial Narrow" w:hAnsi="Arial Narrow"/>
                <w:sz w:val="20"/>
                <w:szCs w:val="20"/>
              </w:rPr>
            </w:pPr>
            <w:r>
              <w:rPr>
                <w:sz w:val="16"/>
              </w:rPr>
              <w:t>influences of history and culture. (9.1)</w:t>
            </w:r>
          </w:p>
        </w:tc>
        <w:tc>
          <w:tcPr>
            <w:tcW w:w="3329" w:type="dxa"/>
            <w:tcBorders>
              <w:bottom w:val="single" w:sz="4" w:space="0" w:color="auto"/>
            </w:tcBorders>
          </w:tcPr>
          <w:p w14:paraId="0E7CF707" w14:textId="77777777" w:rsidR="00843A39" w:rsidRDefault="00843A39" w:rsidP="00444B23">
            <w:pPr>
              <w:rPr>
                <w:sz w:val="18"/>
              </w:rPr>
            </w:pPr>
            <w:r>
              <w:rPr>
                <w:rFonts w:ascii="Arial Bold" w:hAnsi="Arial Bold"/>
                <w:sz w:val="18"/>
                <w:u w:val="single"/>
              </w:rPr>
              <w:t xml:space="preserve">Written </w:t>
            </w:r>
            <w:r>
              <w:rPr>
                <w:rFonts w:ascii="Arial Bold Italic" w:hAnsi="Arial Bold Italic"/>
                <w:sz w:val="18"/>
                <w:u w:val="single"/>
              </w:rPr>
              <w:t>Pre- and Post-Assessment (P/P-A)</w:t>
            </w:r>
          </w:p>
          <w:p w14:paraId="6B1D8342" w14:textId="77777777" w:rsidR="00843A39" w:rsidRDefault="00843A39" w:rsidP="00444B23">
            <w:pPr>
              <w:rPr>
                <w:rFonts w:ascii="Arial Bold Italic" w:hAnsi="Arial Bold Italic"/>
                <w:sz w:val="16"/>
              </w:rPr>
            </w:pPr>
            <w:r>
              <w:rPr>
                <w:sz w:val="18"/>
              </w:rPr>
              <w:t>- Critical Listening as Evidenced  by Written Reflection (</w:t>
            </w:r>
            <w:r>
              <w:rPr>
                <w:rFonts w:ascii="Arial Bold Italic" w:hAnsi="Arial Bold Italic"/>
                <w:sz w:val="16"/>
              </w:rPr>
              <w:t>P/P-A)</w:t>
            </w:r>
          </w:p>
          <w:p w14:paraId="66417243" w14:textId="77777777" w:rsidR="00843A39" w:rsidRDefault="00843A39" w:rsidP="00444B23">
            <w:pPr>
              <w:rPr>
                <w:sz w:val="18"/>
              </w:rPr>
            </w:pPr>
            <w:r>
              <w:rPr>
                <w:sz w:val="18"/>
              </w:rPr>
              <w:t>- Short Answer and Sentence Completion (</w:t>
            </w:r>
            <w:r>
              <w:rPr>
                <w:rFonts w:ascii="Arial Bold Italic" w:hAnsi="Arial Bold Italic"/>
                <w:sz w:val="16"/>
              </w:rPr>
              <w:t>P/P-A)</w:t>
            </w:r>
          </w:p>
          <w:p w14:paraId="77C954C5" w14:textId="77777777" w:rsidR="00843A39" w:rsidRDefault="00843A39" w:rsidP="00444B23">
            <w:pPr>
              <w:rPr>
                <w:sz w:val="18"/>
              </w:rPr>
            </w:pPr>
            <w:r>
              <w:rPr>
                <w:sz w:val="18"/>
              </w:rPr>
              <w:t xml:space="preserve">- Peer evaluation/self assessment </w:t>
            </w:r>
          </w:p>
          <w:p w14:paraId="01C60102" w14:textId="77777777" w:rsidR="00843A39" w:rsidRDefault="00843A39" w:rsidP="00444B23">
            <w:pPr>
              <w:rPr>
                <w:sz w:val="18"/>
              </w:rPr>
            </w:pPr>
            <w:r>
              <w:rPr>
                <w:sz w:val="18"/>
              </w:rPr>
              <w:t>- Selected Response (Matching, Multiple Choice, T/F) (</w:t>
            </w:r>
            <w:r>
              <w:rPr>
                <w:rFonts w:ascii="Arial Bold Italic" w:hAnsi="Arial Bold Italic"/>
                <w:sz w:val="16"/>
              </w:rPr>
              <w:t>P/P-A)</w:t>
            </w:r>
          </w:p>
          <w:p w14:paraId="24214B85" w14:textId="77777777" w:rsidR="00843A39" w:rsidRDefault="00843A39" w:rsidP="00444B23">
            <w:pPr>
              <w:rPr>
                <w:sz w:val="18"/>
              </w:rPr>
            </w:pPr>
            <w:r>
              <w:rPr>
                <w:sz w:val="18"/>
              </w:rPr>
              <w:t xml:space="preserve">- Class Discussion/Group Critique </w:t>
            </w:r>
            <w:r>
              <w:rPr>
                <w:rFonts w:ascii="Arial Bold Italic" w:hAnsi="Arial Bold Italic"/>
                <w:sz w:val="16"/>
              </w:rPr>
              <w:t>(V/A, P/P-A)</w:t>
            </w:r>
          </w:p>
          <w:p w14:paraId="2C5B0416" w14:textId="77777777" w:rsidR="00843A39" w:rsidRPr="004252A0" w:rsidRDefault="00843A39" w:rsidP="00444B23">
            <w:pPr>
              <w:spacing w:before="60" w:after="60"/>
              <w:rPr>
                <w:rFonts w:ascii="Arial Narrow" w:hAnsi="Arial Narrow"/>
                <w:sz w:val="20"/>
                <w:szCs w:val="20"/>
              </w:rPr>
            </w:pPr>
            <w:r>
              <w:rPr>
                <w:sz w:val="18"/>
              </w:rPr>
              <w:cr/>
            </w:r>
            <w:r>
              <w:rPr>
                <w:rFonts w:ascii="Arial Bold Italic" w:hAnsi="Arial Bold Italic"/>
                <w:sz w:val="18"/>
                <w:u w:val="single"/>
              </w:rPr>
              <w:t>Rubrics</w:t>
            </w:r>
            <w:r>
              <w:rPr>
                <w:sz w:val="16"/>
              </w:rPr>
              <w:cr/>
            </w:r>
            <w:r>
              <w:rPr>
                <w:rFonts w:ascii="Arial Italic" w:hAnsi="Arial Italic"/>
                <w:sz w:val="16"/>
              </w:rPr>
              <w:t xml:space="preserve">- </w:t>
            </w:r>
            <w:r>
              <w:rPr>
                <w:sz w:val="16"/>
              </w:rPr>
              <w:t>Scoring Rubric</w:t>
            </w:r>
            <w:r>
              <w:rPr>
                <w:sz w:val="16"/>
              </w:rPr>
              <w:cr/>
              <w:t xml:space="preserve">- </w:t>
            </w:r>
            <w:r>
              <w:rPr>
                <w:rFonts w:ascii="Arial Italic" w:hAnsi="Arial Italic"/>
                <w:sz w:val="16"/>
              </w:rPr>
              <w:t>Completed Self-Assessment Rubric</w:t>
            </w:r>
          </w:p>
        </w:tc>
        <w:tc>
          <w:tcPr>
            <w:tcW w:w="4421" w:type="dxa"/>
            <w:tcBorders>
              <w:bottom w:val="single" w:sz="4" w:space="0" w:color="auto"/>
            </w:tcBorders>
          </w:tcPr>
          <w:p w14:paraId="3AB89782" w14:textId="77777777" w:rsidR="00843A39" w:rsidRPr="004252A0" w:rsidRDefault="00843A39" w:rsidP="00444B23">
            <w:pPr>
              <w:spacing w:before="60" w:after="60"/>
              <w:rPr>
                <w:rFonts w:ascii="Arial Narrow" w:hAnsi="Arial Narrow"/>
                <w:sz w:val="20"/>
                <w:szCs w:val="20"/>
              </w:rPr>
            </w:pPr>
          </w:p>
        </w:tc>
      </w:tr>
      <w:tr w:rsidR="00843A39" w14:paraId="24FCD943" w14:textId="77777777" w:rsidTr="00444B23">
        <w:tc>
          <w:tcPr>
            <w:tcW w:w="3408" w:type="dxa"/>
            <w:tcBorders>
              <w:top w:val="single" w:sz="4" w:space="0" w:color="auto"/>
              <w:left w:val="single" w:sz="4" w:space="0" w:color="auto"/>
              <w:bottom w:val="single" w:sz="4" w:space="0" w:color="auto"/>
              <w:right w:val="nil"/>
            </w:tcBorders>
            <w:shd w:val="clear" w:color="auto" w:fill="244061" w:themeFill="accent1" w:themeFillShade="80"/>
          </w:tcPr>
          <w:p w14:paraId="4EBBC380" w14:textId="77777777" w:rsidR="00843A39" w:rsidRPr="004252A0" w:rsidRDefault="00843A39" w:rsidP="00444B23">
            <w:pPr>
              <w:spacing w:before="60" w:after="60"/>
              <w:jc w:val="center"/>
              <w:rPr>
                <w:rFonts w:ascii="Arial Narrow" w:hAnsi="Arial Narrow"/>
                <w:b/>
                <w:i/>
                <w:sz w:val="20"/>
                <w:szCs w:val="20"/>
              </w:rPr>
            </w:pPr>
            <w:r>
              <w:rPr>
                <w:rFonts w:ascii="Arial Narrow" w:hAnsi="Arial Narrow"/>
                <w:b/>
                <w:i/>
                <w:sz w:val="20"/>
                <w:szCs w:val="20"/>
              </w:rPr>
              <w:t>QUARTER 2</w:t>
            </w:r>
          </w:p>
        </w:tc>
        <w:tc>
          <w:tcPr>
            <w:tcW w:w="3440" w:type="dxa"/>
            <w:tcBorders>
              <w:left w:val="nil"/>
              <w:bottom w:val="single" w:sz="4" w:space="0" w:color="auto"/>
              <w:right w:val="nil"/>
            </w:tcBorders>
            <w:shd w:val="clear" w:color="auto" w:fill="244061" w:themeFill="accent1" w:themeFillShade="80"/>
          </w:tcPr>
          <w:p w14:paraId="1447EE7A" w14:textId="77777777" w:rsidR="00843A39" w:rsidRPr="004252A0" w:rsidRDefault="00843A39" w:rsidP="00444B23">
            <w:pPr>
              <w:spacing w:before="60" w:after="60"/>
              <w:rPr>
                <w:rFonts w:ascii="Arial Narrow" w:hAnsi="Arial Narrow"/>
                <w:sz w:val="20"/>
                <w:szCs w:val="20"/>
              </w:rPr>
            </w:pPr>
          </w:p>
        </w:tc>
        <w:tc>
          <w:tcPr>
            <w:tcW w:w="3329" w:type="dxa"/>
            <w:tcBorders>
              <w:left w:val="nil"/>
              <w:bottom w:val="single" w:sz="4" w:space="0" w:color="auto"/>
              <w:right w:val="nil"/>
            </w:tcBorders>
            <w:shd w:val="clear" w:color="auto" w:fill="244061" w:themeFill="accent1" w:themeFillShade="80"/>
          </w:tcPr>
          <w:p w14:paraId="26948428" w14:textId="77777777" w:rsidR="00843A39" w:rsidRPr="004252A0" w:rsidRDefault="00843A39" w:rsidP="00444B23">
            <w:pPr>
              <w:spacing w:before="60" w:after="60"/>
              <w:rPr>
                <w:rFonts w:ascii="Arial Narrow" w:hAnsi="Arial Narrow"/>
                <w:sz w:val="20"/>
                <w:szCs w:val="20"/>
              </w:rPr>
            </w:pPr>
          </w:p>
        </w:tc>
        <w:tc>
          <w:tcPr>
            <w:tcW w:w="4421" w:type="dxa"/>
            <w:tcBorders>
              <w:left w:val="nil"/>
              <w:bottom w:val="single" w:sz="4" w:space="0" w:color="auto"/>
              <w:right w:val="single" w:sz="4" w:space="0" w:color="auto"/>
            </w:tcBorders>
            <w:shd w:val="clear" w:color="auto" w:fill="244061" w:themeFill="accent1" w:themeFillShade="80"/>
          </w:tcPr>
          <w:p w14:paraId="2A9EB119" w14:textId="77777777" w:rsidR="00843A39" w:rsidRPr="004252A0" w:rsidRDefault="00843A39" w:rsidP="00444B23">
            <w:pPr>
              <w:spacing w:before="60" w:after="60"/>
              <w:rPr>
                <w:rFonts w:ascii="Arial Narrow" w:hAnsi="Arial Narrow"/>
                <w:sz w:val="20"/>
                <w:szCs w:val="20"/>
              </w:rPr>
            </w:pPr>
          </w:p>
        </w:tc>
      </w:tr>
      <w:tr w:rsidR="00843A39" w14:paraId="760FC9E0" w14:textId="77777777" w:rsidTr="00444B23">
        <w:tc>
          <w:tcPr>
            <w:tcW w:w="3408" w:type="dxa"/>
            <w:tcBorders>
              <w:top w:val="single" w:sz="4" w:space="0" w:color="auto"/>
              <w:right w:val="single" w:sz="4" w:space="0" w:color="auto"/>
            </w:tcBorders>
          </w:tcPr>
          <w:p w14:paraId="13279644"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 xml:space="preserve">PERFORM </w:t>
            </w:r>
          </w:p>
          <w:p w14:paraId="70BC67A5" w14:textId="77777777" w:rsidR="00843A39" w:rsidRPr="00C468AE" w:rsidRDefault="00843A39" w:rsidP="00444B23">
            <w:pPr>
              <w:spacing w:before="60" w:after="60"/>
              <w:rPr>
                <w:rFonts w:ascii="Arial Narrow" w:hAnsi="Arial Narrow"/>
                <w:b/>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06E126F2" w14:textId="77777777" w:rsidR="00843A39" w:rsidRPr="00492E47" w:rsidRDefault="00843A39" w:rsidP="00444B23">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069FCB17" w14:textId="77777777" w:rsidR="00843A39" w:rsidRPr="004252A0" w:rsidRDefault="00843A39" w:rsidP="00444B23">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3440" w:type="dxa"/>
            <w:tcBorders>
              <w:left w:val="single" w:sz="4" w:space="0" w:color="auto"/>
              <w:right w:val="single" w:sz="4" w:space="0" w:color="auto"/>
            </w:tcBorders>
          </w:tcPr>
          <w:p w14:paraId="3B3ED52C"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tcPr>
          <w:p w14:paraId="7484CC14" w14:textId="77777777" w:rsidR="00843A39" w:rsidRDefault="00843A39" w:rsidP="00444B23">
            <w:pPr>
              <w:rPr>
                <w:rFonts w:ascii="Arial Italic" w:hAnsi="Arial Italic"/>
                <w:sz w:val="18"/>
                <w:u w:val="single"/>
              </w:rPr>
            </w:pPr>
            <w:r>
              <w:rPr>
                <w:rFonts w:ascii="Arial Bold Italic" w:hAnsi="Arial Bold Italic"/>
                <w:sz w:val="18"/>
                <w:u w:val="single"/>
              </w:rPr>
              <w:t>Video/Audio Recording (V/A)</w:t>
            </w:r>
          </w:p>
          <w:p w14:paraId="259605F7" w14:textId="77777777" w:rsidR="00843A39" w:rsidRDefault="00843A39" w:rsidP="00444B23">
            <w:pPr>
              <w:rPr>
                <w:rFonts w:ascii="Arial Italic" w:hAnsi="Arial Italic"/>
                <w:sz w:val="16"/>
              </w:rPr>
            </w:pPr>
            <w:r>
              <w:rPr>
                <w:rFonts w:ascii="Arial Italic" w:hAnsi="Arial Italic"/>
                <w:sz w:val="16"/>
              </w:rPr>
              <w:t>Use video or audio recorder (from stand-alone devices or smart phone apps) to capture and evaluate student understanding and measure growth.</w:t>
            </w:r>
          </w:p>
          <w:p w14:paraId="076FA163" w14:textId="77777777" w:rsidR="00843A39" w:rsidRDefault="00843A39" w:rsidP="00444B23">
            <w:pPr>
              <w:rPr>
                <w:rFonts w:ascii="Arial Italic" w:hAnsi="Arial Italic"/>
                <w:sz w:val="16"/>
              </w:rPr>
            </w:pPr>
            <w:r>
              <w:rPr>
                <w:rFonts w:ascii="Arial Italic" w:hAnsi="Arial Italic"/>
                <w:sz w:val="16"/>
                <w:u w:val="single"/>
              </w:rPr>
              <w:t>NOTE</w:t>
            </w:r>
            <w:r>
              <w:rPr>
                <w:rFonts w:ascii="Arial Italic" w:hAnsi="Arial Italic"/>
                <w:sz w:val="16"/>
              </w:rPr>
              <w:t>: Begin recording at the start of each grading period to capture “where students are” prior to the specific lesson, unit, or activity for which they will be assessed.</w:t>
            </w:r>
          </w:p>
          <w:p w14:paraId="608EFF78" w14:textId="77777777" w:rsidR="00843A39" w:rsidRDefault="00843A39" w:rsidP="00444B23">
            <w:pPr>
              <w:rPr>
                <w:sz w:val="16"/>
              </w:rPr>
            </w:pPr>
            <w:r>
              <w:rPr>
                <w:sz w:val="16"/>
              </w:rPr>
              <w:cr/>
              <w:t xml:space="preserve">- </w:t>
            </w:r>
            <w:r>
              <w:rPr>
                <w:sz w:val="18"/>
              </w:rPr>
              <w:t>Visual/Aural Observation</w:t>
            </w:r>
          </w:p>
          <w:p w14:paraId="68EB9ABF" w14:textId="77777777" w:rsidR="00843A39" w:rsidRDefault="00843A39" w:rsidP="00444B23">
            <w:pPr>
              <w:rPr>
                <w:rFonts w:ascii="Arial Bold Italic" w:hAnsi="Arial Bold Italic"/>
                <w:sz w:val="16"/>
              </w:rPr>
            </w:pPr>
            <w:r>
              <w:rPr>
                <w:sz w:val="16"/>
              </w:rPr>
              <w:t xml:space="preserve">- Sight-Reading Test - SInging and Instrumental Performance </w:t>
            </w:r>
            <w:r>
              <w:rPr>
                <w:rFonts w:ascii="Arial Bold Italic" w:hAnsi="Arial Bold Italic"/>
                <w:sz w:val="16"/>
              </w:rPr>
              <w:t>(V/A)</w:t>
            </w:r>
          </w:p>
          <w:p w14:paraId="319C90C4" w14:textId="77777777" w:rsidR="00843A39" w:rsidRDefault="00843A39" w:rsidP="00444B23">
            <w:pPr>
              <w:rPr>
                <w:sz w:val="16"/>
              </w:rPr>
            </w:pPr>
            <w:r>
              <w:rPr>
                <w:sz w:val="16"/>
              </w:rPr>
              <w:t xml:space="preserve">- Peer Group/Self Assessment </w:t>
            </w:r>
            <w:r>
              <w:rPr>
                <w:rFonts w:ascii="Arial Bold Italic" w:hAnsi="Arial Bold Italic"/>
                <w:sz w:val="16"/>
              </w:rPr>
              <w:t>(V/A)</w:t>
            </w:r>
          </w:p>
          <w:p w14:paraId="5E6A80F3" w14:textId="77777777" w:rsidR="00843A39" w:rsidRDefault="00843A39" w:rsidP="00444B23">
            <w:pPr>
              <w:rPr>
                <w:sz w:val="16"/>
              </w:rPr>
            </w:pPr>
            <w:r>
              <w:rPr>
                <w:sz w:val="16"/>
              </w:rPr>
              <w:t xml:space="preserve">- Class Discussion/Small Group Critique </w:t>
            </w:r>
            <w:r>
              <w:rPr>
                <w:rFonts w:ascii="Arial Bold Italic" w:hAnsi="Arial Bold Italic"/>
                <w:sz w:val="16"/>
              </w:rPr>
              <w:t>(V/A)</w:t>
            </w:r>
          </w:p>
          <w:p w14:paraId="36E1CAA3"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tcPr>
          <w:p w14:paraId="0F279952" w14:textId="77777777" w:rsidR="00843A39" w:rsidRDefault="00843A39" w:rsidP="00444B23">
            <w:pPr>
              <w:rPr>
                <w:sz w:val="18"/>
              </w:rPr>
            </w:pPr>
            <w:r>
              <w:rPr>
                <w:sz w:val="18"/>
              </w:rPr>
              <w:t>ARM, MRIL</w:t>
            </w:r>
          </w:p>
          <w:p w14:paraId="7D31AAEA" w14:textId="77777777" w:rsidR="00843A39" w:rsidRDefault="00843A39" w:rsidP="00444B23">
            <w:pPr>
              <w:rPr>
                <w:sz w:val="18"/>
              </w:rPr>
            </w:pPr>
          </w:p>
          <w:p w14:paraId="7576C1D3" w14:textId="77777777" w:rsidR="00843A39" w:rsidRDefault="00843A39" w:rsidP="00444B23">
            <w:pPr>
              <w:rPr>
                <w:sz w:val="18"/>
              </w:rPr>
            </w:pPr>
            <w:r>
              <w:rPr>
                <w:sz w:val="18"/>
              </w:rPr>
              <w:t>Smithsonian Folkways - Tools for Teaching on iTunes U</w:t>
            </w:r>
            <w:r>
              <w:rPr>
                <w:sz w:val="18"/>
              </w:rPr>
              <w:cr/>
            </w:r>
            <w:r>
              <w:rPr>
                <w:sz w:val="18"/>
              </w:rPr>
              <w:cr/>
              <w:t>PBS.org - American Roots Music</w:t>
            </w:r>
          </w:p>
          <w:p w14:paraId="67F6AE5E" w14:textId="77777777" w:rsidR="00843A39" w:rsidRDefault="000430B3" w:rsidP="00444B23">
            <w:pPr>
              <w:rPr>
                <w:sz w:val="16"/>
              </w:rPr>
            </w:pPr>
            <w:hyperlink r:id="rId24" w:history="1">
              <w:r w:rsidR="00843A39">
                <w:rPr>
                  <w:color w:val="000099"/>
                  <w:sz w:val="16"/>
                  <w:u w:val="single"/>
                </w:rPr>
                <w:t>http://www.pbs.org/americanrootsmusic/index.html</w:t>
              </w:r>
            </w:hyperlink>
          </w:p>
          <w:p w14:paraId="7D8C2995" w14:textId="77777777" w:rsidR="00843A39" w:rsidRDefault="00843A39" w:rsidP="00444B23">
            <w:pPr>
              <w:rPr>
                <w:sz w:val="16"/>
              </w:rPr>
            </w:pPr>
          </w:p>
          <w:p w14:paraId="05242661" w14:textId="77777777" w:rsidR="00843A39" w:rsidRDefault="00843A39" w:rsidP="00444B23">
            <w:pPr>
              <w:rPr>
                <w:sz w:val="16"/>
              </w:rPr>
            </w:pPr>
            <w:r>
              <w:rPr>
                <w:sz w:val="18"/>
              </w:rPr>
              <w:t>The Kennedy Center: Arts Edge</w:t>
            </w:r>
          </w:p>
          <w:p w14:paraId="56E1046B" w14:textId="77777777" w:rsidR="00843A39" w:rsidRDefault="000430B3" w:rsidP="00444B23">
            <w:pPr>
              <w:rPr>
                <w:sz w:val="16"/>
              </w:rPr>
            </w:pPr>
            <w:hyperlink r:id="rId25" w:history="1">
              <w:r w:rsidR="00843A39">
                <w:rPr>
                  <w:color w:val="000099"/>
                  <w:sz w:val="16"/>
                  <w:u w:val="single"/>
                </w:rPr>
                <w:t>http://artsedge.kennedy-center.org/educators.aspx</w:t>
              </w:r>
            </w:hyperlink>
          </w:p>
          <w:p w14:paraId="11736B05" w14:textId="77777777" w:rsidR="00843A39" w:rsidRDefault="00843A39" w:rsidP="00444B23">
            <w:pPr>
              <w:rPr>
                <w:sz w:val="16"/>
              </w:rPr>
            </w:pPr>
          </w:p>
          <w:p w14:paraId="13DD52BF" w14:textId="77777777" w:rsidR="00843A39" w:rsidRDefault="00843A39" w:rsidP="00444B23">
            <w:pPr>
              <w:rPr>
                <w:sz w:val="18"/>
              </w:rPr>
            </w:pPr>
            <w:r>
              <w:rPr>
                <w:sz w:val="18"/>
              </w:rPr>
              <w:t>This World Music</w:t>
            </w:r>
            <w:r>
              <w:rPr>
                <w:sz w:val="18"/>
              </w:rPr>
              <w:cr/>
            </w:r>
            <w:hyperlink r:id="rId26" w:history="1">
              <w:r>
                <w:rPr>
                  <w:color w:val="000099"/>
                  <w:sz w:val="16"/>
                  <w:u w:val="single"/>
                </w:rPr>
                <w:t>http://thisworldmusic.com/videos-2/</w:t>
              </w:r>
            </w:hyperlink>
            <w:r>
              <w:rPr>
                <w:sz w:val="18"/>
              </w:rPr>
              <w:cr/>
            </w:r>
            <w:r>
              <w:rPr>
                <w:sz w:val="18"/>
              </w:rPr>
              <w:cr/>
            </w:r>
            <w:r>
              <w:rPr>
                <w:color w:val="262626"/>
                <w:sz w:val="18"/>
              </w:rPr>
              <w:t>UP Kekeli African Drum and Dance Ensemble</w:t>
            </w:r>
          </w:p>
          <w:p w14:paraId="2CBC1825" w14:textId="77777777" w:rsidR="00843A39" w:rsidRDefault="000430B3" w:rsidP="00444B23">
            <w:pPr>
              <w:rPr>
                <w:sz w:val="16"/>
              </w:rPr>
            </w:pPr>
            <w:hyperlink r:id="rId27" w:history="1">
              <w:r w:rsidR="00843A39">
                <w:rPr>
                  <w:color w:val="000099"/>
                  <w:sz w:val="16"/>
                  <w:u w:val="single"/>
                </w:rPr>
                <w:t>http://www.youtube.com/user/upkekeli</w:t>
              </w:r>
            </w:hyperlink>
          </w:p>
          <w:p w14:paraId="46F7041B" w14:textId="77777777" w:rsidR="00843A39" w:rsidRDefault="00843A39" w:rsidP="00444B23">
            <w:pPr>
              <w:rPr>
                <w:sz w:val="18"/>
              </w:rPr>
            </w:pPr>
          </w:p>
          <w:p w14:paraId="0D655049" w14:textId="77777777" w:rsidR="00843A39" w:rsidRDefault="00843A39" w:rsidP="00444B23">
            <w:pPr>
              <w:rPr>
                <w:sz w:val="18"/>
              </w:rPr>
            </w:pPr>
            <w:r>
              <w:rPr>
                <w:sz w:val="18"/>
              </w:rPr>
              <w:t>Alokli Dance Video Clips</w:t>
            </w:r>
            <w:r>
              <w:rPr>
                <w:sz w:val="18"/>
              </w:rPr>
              <w:cr/>
            </w:r>
            <w:hyperlink r:id="rId28" w:history="1">
              <w:r>
                <w:rPr>
                  <w:color w:val="000099"/>
                  <w:sz w:val="16"/>
                  <w:u w:val="single"/>
                </w:rPr>
                <w:t>http://www.alokli.com/site/video/video.html</w:t>
              </w:r>
            </w:hyperlink>
          </w:p>
          <w:p w14:paraId="02C5B725" w14:textId="77777777" w:rsidR="00843A39" w:rsidRPr="004252A0" w:rsidRDefault="00843A39" w:rsidP="00444B23">
            <w:pPr>
              <w:spacing w:before="60" w:after="60"/>
              <w:rPr>
                <w:rFonts w:ascii="Arial Narrow" w:hAnsi="Arial Narrow"/>
                <w:sz w:val="20"/>
                <w:szCs w:val="20"/>
              </w:rPr>
            </w:pPr>
            <w:r>
              <w:rPr>
                <w:sz w:val="18"/>
              </w:rPr>
              <w:cr/>
              <w:t>Alokli Dance Repertoire</w:t>
            </w:r>
            <w:r>
              <w:rPr>
                <w:sz w:val="18"/>
              </w:rPr>
              <w:cr/>
            </w:r>
            <w:hyperlink r:id="rId29" w:history="1">
              <w:r>
                <w:rPr>
                  <w:color w:val="000099"/>
                  <w:sz w:val="16"/>
                  <w:u w:val="single"/>
                </w:rPr>
                <w:t>http://www.alokli.com/site/dances/dances.html</w:t>
              </w:r>
            </w:hyperlink>
          </w:p>
        </w:tc>
      </w:tr>
      <w:tr w:rsidR="00843A39" w14:paraId="6CFFAB84" w14:textId="77777777" w:rsidTr="00444B23">
        <w:tc>
          <w:tcPr>
            <w:tcW w:w="3408" w:type="dxa"/>
          </w:tcPr>
          <w:p w14:paraId="56C0827F" w14:textId="77777777" w:rsidR="00843A39" w:rsidRDefault="00843A39" w:rsidP="00444B23">
            <w:pPr>
              <w:pStyle w:val="Body"/>
              <w:rPr>
                <w:rFonts w:ascii="Arial" w:hAnsi="Arial"/>
                <w:sz w:val="16"/>
              </w:rPr>
            </w:pPr>
            <w:r>
              <w:rPr>
                <w:rFonts w:ascii="Arial" w:hAnsi="Arial"/>
                <w:sz w:val="16"/>
                <w:u w:val="single"/>
              </w:rPr>
              <w:t>Movement</w:t>
            </w:r>
          </w:p>
          <w:p w14:paraId="325B371A" w14:textId="77777777" w:rsidR="00843A39" w:rsidRDefault="00843A39" w:rsidP="00444B23">
            <w:pPr>
              <w:pStyle w:val="Body"/>
              <w:rPr>
                <w:rFonts w:ascii="Arial" w:hAnsi="Arial"/>
                <w:sz w:val="16"/>
                <w:u w:val="single"/>
              </w:rPr>
            </w:pPr>
            <w:r>
              <w:rPr>
                <w:rFonts w:ascii="Arial" w:hAnsi="Arial"/>
                <w:sz w:val="16"/>
              </w:rPr>
              <w:t xml:space="preserve">Watch and analyze video of traditional European (folk) dances - Reel, Hornpipe, Schottische, Waltz. </w:t>
            </w:r>
            <w:r>
              <w:rPr>
                <w:rFonts w:ascii="Arial" w:hAnsi="Arial"/>
                <w:sz w:val="16"/>
                <w:u w:val="single"/>
              </w:rPr>
              <w:t>Analyze</w:t>
            </w:r>
            <w:r>
              <w:rPr>
                <w:rFonts w:ascii="Arial" w:hAnsi="Arial"/>
                <w:sz w:val="16"/>
              </w:rPr>
              <w:t xml:space="preserve"> and demonstrate through improvised and original choreographed dance movements the duple and triple meters associated with each dance.</w:t>
            </w:r>
          </w:p>
          <w:p w14:paraId="705DA8AC" w14:textId="77777777" w:rsidR="00843A39" w:rsidRPr="00967296" w:rsidRDefault="00843A39" w:rsidP="00444B23">
            <w:pPr>
              <w:rPr>
                <w:rFonts w:cs="Arial"/>
                <w:sz w:val="18"/>
                <w:szCs w:val="18"/>
              </w:rPr>
            </w:pPr>
          </w:p>
        </w:tc>
        <w:tc>
          <w:tcPr>
            <w:tcW w:w="3440" w:type="dxa"/>
          </w:tcPr>
          <w:p w14:paraId="541CD295" w14:textId="77777777" w:rsidR="00843A39" w:rsidRDefault="00843A39" w:rsidP="00444B23">
            <w:pPr>
              <w:rPr>
                <w:sz w:val="16"/>
              </w:rPr>
            </w:pPr>
            <w:r>
              <w:rPr>
                <w:sz w:val="16"/>
              </w:rPr>
              <w:t>Analyze and describe music of various style periods and vocal and instrumental genres. (6.2)</w:t>
            </w:r>
          </w:p>
          <w:p w14:paraId="70C780F5" w14:textId="77777777" w:rsidR="00843A39" w:rsidRPr="00E912FE" w:rsidRDefault="00843A39" w:rsidP="00444B23">
            <w:pPr>
              <w:rPr>
                <w:rFonts w:cs="Arial"/>
                <w:sz w:val="18"/>
                <w:szCs w:val="18"/>
              </w:rPr>
            </w:pPr>
          </w:p>
        </w:tc>
        <w:tc>
          <w:tcPr>
            <w:tcW w:w="3329" w:type="dxa"/>
          </w:tcPr>
          <w:p w14:paraId="30AB273F" w14:textId="77777777" w:rsidR="00843A39" w:rsidRPr="00967296" w:rsidRDefault="00843A39" w:rsidP="00444B23">
            <w:pPr>
              <w:pStyle w:val="Header"/>
              <w:tabs>
                <w:tab w:val="clear" w:pos="4320"/>
                <w:tab w:val="clear" w:pos="8640"/>
              </w:tabs>
              <w:rPr>
                <w:rFonts w:cs="Arial"/>
                <w:sz w:val="18"/>
                <w:szCs w:val="18"/>
              </w:rPr>
            </w:pPr>
          </w:p>
        </w:tc>
        <w:tc>
          <w:tcPr>
            <w:tcW w:w="4421" w:type="dxa"/>
          </w:tcPr>
          <w:p w14:paraId="310D79A0" w14:textId="77777777" w:rsidR="00843A39" w:rsidRPr="00967296" w:rsidRDefault="00843A39" w:rsidP="00444B23">
            <w:pPr>
              <w:rPr>
                <w:rFonts w:cs="Arial"/>
                <w:sz w:val="18"/>
                <w:szCs w:val="18"/>
              </w:rPr>
            </w:pPr>
          </w:p>
        </w:tc>
      </w:tr>
      <w:tr w:rsidR="00843A39" w14:paraId="4AEFFFB8" w14:textId="77777777" w:rsidTr="00444B23">
        <w:tc>
          <w:tcPr>
            <w:tcW w:w="3408" w:type="dxa"/>
            <w:tcBorders>
              <w:bottom w:val="single" w:sz="4" w:space="0" w:color="auto"/>
            </w:tcBorders>
          </w:tcPr>
          <w:p w14:paraId="2763D03B" w14:textId="77777777" w:rsidR="00843A39" w:rsidRPr="004252A0" w:rsidRDefault="00843A39" w:rsidP="00444B23">
            <w:pPr>
              <w:spacing w:before="60" w:after="60"/>
              <w:rPr>
                <w:rFonts w:ascii="Arial Narrow" w:hAnsi="Arial Narrow"/>
                <w:sz w:val="20"/>
                <w:szCs w:val="20"/>
              </w:rPr>
            </w:pPr>
          </w:p>
        </w:tc>
        <w:tc>
          <w:tcPr>
            <w:tcW w:w="3440" w:type="dxa"/>
            <w:tcBorders>
              <w:bottom w:val="single" w:sz="4" w:space="0" w:color="auto"/>
            </w:tcBorders>
          </w:tcPr>
          <w:p w14:paraId="3B3822DA" w14:textId="77777777" w:rsidR="00843A39" w:rsidRPr="004252A0" w:rsidRDefault="00843A39" w:rsidP="00444B23">
            <w:pPr>
              <w:spacing w:before="60" w:after="60"/>
              <w:rPr>
                <w:rFonts w:ascii="Arial Narrow" w:hAnsi="Arial Narrow"/>
                <w:sz w:val="20"/>
                <w:szCs w:val="20"/>
              </w:rPr>
            </w:pPr>
          </w:p>
        </w:tc>
        <w:tc>
          <w:tcPr>
            <w:tcW w:w="3329" w:type="dxa"/>
            <w:tcBorders>
              <w:bottom w:val="single" w:sz="4" w:space="0" w:color="auto"/>
            </w:tcBorders>
          </w:tcPr>
          <w:p w14:paraId="739DE09B" w14:textId="77777777" w:rsidR="00843A39" w:rsidRPr="004252A0" w:rsidRDefault="00843A39" w:rsidP="00444B23">
            <w:pPr>
              <w:spacing w:before="60" w:after="60"/>
              <w:rPr>
                <w:rFonts w:ascii="Arial Narrow" w:hAnsi="Arial Narrow"/>
                <w:sz w:val="20"/>
                <w:szCs w:val="20"/>
              </w:rPr>
            </w:pPr>
          </w:p>
        </w:tc>
        <w:tc>
          <w:tcPr>
            <w:tcW w:w="4421" w:type="dxa"/>
            <w:tcBorders>
              <w:bottom w:val="single" w:sz="4" w:space="0" w:color="auto"/>
            </w:tcBorders>
          </w:tcPr>
          <w:p w14:paraId="0ABE8B3B" w14:textId="77777777" w:rsidR="00843A39" w:rsidRPr="004252A0" w:rsidRDefault="00843A39" w:rsidP="00444B23">
            <w:pPr>
              <w:spacing w:before="60" w:after="60"/>
              <w:rPr>
                <w:rFonts w:ascii="Arial Narrow" w:hAnsi="Arial Narrow"/>
                <w:sz w:val="20"/>
                <w:szCs w:val="20"/>
              </w:rPr>
            </w:pPr>
          </w:p>
        </w:tc>
      </w:tr>
      <w:tr w:rsidR="00843A39" w14:paraId="3D70FC32" w14:textId="77777777" w:rsidTr="00444B23">
        <w:tc>
          <w:tcPr>
            <w:tcW w:w="3408" w:type="dxa"/>
            <w:tcBorders>
              <w:right w:val="single" w:sz="4" w:space="0" w:color="auto"/>
            </w:tcBorders>
          </w:tcPr>
          <w:p w14:paraId="743212E7"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CREATE</w:t>
            </w:r>
          </w:p>
          <w:p w14:paraId="400C18AF" w14:textId="77777777" w:rsidR="00843A39" w:rsidRPr="00C468AE" w:rsidRDefault="00843A39" w:rsidP="00444B23">
            <w:pPr>
              <w:spacing w:before="60" w:after="60"/>
              <w:rPr>
                <w:rFonts w:ascii="Arial Narrow" w:hAnsi="Arial Narrow"/>
                <w:b/>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2B1BD9A7"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3440" w:type="dxa"/>
            <w:tcBorders>
              <w:left w:val="single" w:sz="4" w:space="0" w:color="auto"/>
              <w:right w:val="single" w:sz="4" w:space="0" w:color="auto"/>
            </w:tcBorders>
          </w:tcPr>
          <w:p w14:paraId="66799A9B"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tcPr>
          <w:p w14:paraId="622D1C53" w14:textId="77777777" w:rsidR="00843A39" w:rsidRDefault="00843A39" w:rsidP="00444B23">
            <w:pPr>
              <w:rPr>
                <w:rFonts w:ascii="Arial Italic" w:hAnsi="Arial Italic"/>
                <w:sz w:val="18"/>
              </w:rPr>
            </w:pPr>
            <w:r>
              <w:rPr>
                <w:rFonts w:ascii="Arial Bold" w:hAnsi="Arial Bold"/>
                <w:sz w:val="18"/>
                <w:u w:val="single"/>
              </w:rPr>
              <w:t xml:space="preserve">Written </w:t>
            </w:r>
            <w:r>
              <w:rPr>
                <w:rFonts w:ascii="Arial Bold Italic" w:hAnsi="Arial Bold Italic"/>
                <w:sz w:val="18"/>
                <w:u w:val="single"/>
              </w:rPr>
              <w:t>Pre- and Post-Assessment (P/P-A)</w:t>
            </w:r>
          </w:p>
          <w:p w14:paraId="77A48B31" w14:textId="77777777" w:rsidR="00843A39" w:rsidRDefault="00843A39" w:rsidP="00444B23">
            <w:pPr>
              <w:rPr>
                <w:rFonts w:ascii="Arial Italic" w:hAnsi="Arial Italic"/>
                <w:sz w:val="16"/>
              </w:rPr>
            </w:pPr>
            <w:r>
              <w:rPr>
                <w:rFonts w:ascii="Arial Italic" w:hAnsi="Arial Italic"/>
                <w:sz w:val="16"/>
              </w:rPr>
              <w:t>Administer a written assessment (existing or teacher-developed) prior to introduction of new content (pre-assessment). Give students the same or similar assessment at middle or end of lesson, unit, or activity to evaluate understanding and measure growth (post-assessment). All pre-and post-assessment documents (written work such as reflection, narrative, essay/report) can be scanned or photographed for use in artifact portfolios. Alternatively, pre- and post-scores can be recorded on a separate document such as a text document or spreadsheet.</w:t>
            </w:r>
          </w:p>
          <w:p w14:paraId="7E7CDE58" w14:textId="77777777" w:rsidR="00843A39" w:rsidRDefault="00843A39" w:rsidP="00444B23">
            <w:pPr>
              <w:rPr>
                <w:sz w:val="16"/>
              </w:rPr>
            </w:pPr>
          </w:p>
          <w:p w14:paraId="176AC670" w14:textId="77777777" w:rsidR="00843A39" w:rsidRDefault="00843A39" w:rsidP="00444B23">
            <w:pPr>
              <w:rPr>
                <w:sz w:val="16"/>
              </w:rPr>
            </w:pPr>
            <w:r>
              <w:rPr>
                <w:sz w:val="16"/>
              </w:rPr>
              <w:t xml:space="preserve">- Selected Response (Matching, Multiple Choice, T/F) </w:t>
            </w:r>
            <w:r>
              <w:rPr>
                <w:rFonts w:ascii="Arial Bold Italic" w:hAnsi="Arial Bold Italic"/>
                <w:sz w:val="16"/>
              </w:rPr>
              <w:t>(P/P-A)</w:t>
            </w:r>
          </w:p>
          <w:p w14:paraId="764B82E3" w14:textId="77777777" w:rsidR="00843A39" w:rsidRDefault="00843A39" w:rsidP="00444B23">
            <w:pPr>
              <w:rPr>
                <w:rFonts w:ascii="Arial Bold Italic" w:hAnsi="Arial Bold Italic"/>
                <w:sz w:val="16"/>
              </w:rPr>
            </w:pPr>
            <w:r>
              <w:rPr>
                <w:sz w:val="16"/>
              </w:rPr>
              <w:t xml:space="preserve">- Score Notation Test </w:t>
            </w:r>
            <w:r>
              <w:rPr>
                <w:rFonts w:ascii="Arial Bold Italic" w:hAnsi="Arial Bold Italic"/>
                <w:sz w:val="16"/>
              </w:rPr>
              <w:t>(P/P-A)</w:t>
            </w:r>
          </w:p>
          <w:p w14:paraId="49E93440" w14:textId="77777777" w:rsidR="00843A39" w:rsidRPr="004252A0" w:rsidRDefault="00843A39" w:rsidP="00444B23">
            <w:pPr>
              <w:spacing w:before="60" w:after="60"/>
              <w:rPr>
                <w:rFonts w:ascii="Arial Narrow" w:hAnsi="Arial Narrow"/>
                <w:sz w:val="20"/>
                <w:szCs w:val="20"/>
              </w:rPr>
            </w:pPr>
            <w:r>
              <w:rPr>
                <w:rFonts w:ascii="Arial Italic" w:hAnsi="Arial Italic"/>
                <w:sz w:val="16"/>
              </w:rPr>
              <w:t xml:space="preserve">- </w:t>
            </w:r>
            <w:r>
              <w:rPr>
                <w:sz w:val="16"/>
              </w:rPr>
              <w:t xml:space="preserve">Musical Form Test </w:t>
            </w:r>
            <w:r>
              <w:rPr>
                <w:rFonts w:ascii="Arial Bold Italic" w:hAnsi="Arial Bold Italic"/>
                <w:sz w:val="16"/>
              </w:rPr>
              <w:t>(P/P-A)</w:t>
            </w:r>
          </w:p>
        </w:tc>
        <w:tc>
          <w:tcPr>
            <w:tcW w:w="4421" w:type="dxa"/>
            <w:tcBorders>
              <w:left w:val="single" w:sz="4" w:space="0" w:color="auto"/>
              <w:right w:val="single" w:sz="4" w:space="0" w:color="auto"/>
            </w:tcBorders>
          </w:tcPr>
          <w:p w14:paraId="128669C6" w14:textId="77777777" w:rsidR="00843A39" w:rsidRDefault="00843A39" w:rsidP="00444B23">
            <w:pPr>
              <w:rPr>
                <w:sz w:val="18"/>
              </w:rPr>
            </w:pPr>
            <w:r>
              <w:rPr>
                <w:sz w:val="18"/>
              </w:rPr>
              <w:t>Alokli West African Dance YouTube Channel</w:t>
            </w:r>
            <w:r>
              <w:rPr>
                <w:sz w:val="18"/>
              </w:rPr>
              <w:cr/>
            </w:r>
            <w:hyperlink r:id="rId30" w:history="1">
              <w:r>
                <w:rPr>
                  <w:color w:val="000099"/>
                  <w:sz w:val="16"/>
                  <w:u w:val="single"/>
                </w:rPr>
                <w:t>http://www.youtube.com/user/alokliphilly</w:t>
              </w:r>
            </w:hyperlink>
          </w:p>
          <w:p w14:paraId="49948155" w14:textId="77777777" w:rsidR="00843A39" w:rsidRDefault="00843A39" w:rsidP="00444B23">
            <w:pPr>
              <w:rPr>
                <w:sz w:val="18"/>
              </w:rPr>
            </w:pPr>
          </w:p>
          <w:p w14:paraId="613280C1" w14:textId="77777777" w:rsidR="00843A39" w:rsidRDefault="00843A39" w:rsidP="00444B23">
            <w:pPr>
              <w:rPr>
                <w:sz w:val="18"/>
              </w:rPr>
            </w:pPr>
            <w:r>
              <w:rPr>
                <w:sz w:val="18"/>
              </w:rPr>
              <w:t>Music Theory.net</w:t>
            </w:r>
            <w:r>
              <w:rPr>
                <w:sz w:val="18"/>
              </w:rPr>
              <w:cr/>
            </w:r>
            <w:hyperlink r:id="rId31" w:history="1">
              <w:r>
                <w:rPr>
                  <w:color w:val="000099"/>
                  <w:sz w:val="16"/>
                  <w:u w:val="single"/>
                </w:rPr>
                <w:t>http://www.musictheory.net/lessons/15</w:t>
              </w:r>
            </w:hyperlink>
          </w:p>
          <w:p w14:paraId="69825503" w14:textId="77777777" w:rsidR="00843A39" w:rsidRDefault="00843A39" w:rsidP="00444B23">
            <w:pPr>
              <w:rPr>
                <w:sz w:val="18"/>
              </w:rPr>
            </w:pPr>
          </w:p>
          <w:p w14:paraId="48043951" w14:textId="77777777" w:rsidR="00843A39" w:rsidRDefault="00843A39" w:rsidP="00444B23">
            <w:pPr>
              <w:rPr>
                <w:sz w:val="18"/>
              </w:rPr>
            </w:pPr>
            <w:r>
              <w:rPr>
                <w:sz w:val="18"/>
              </w:rPr>
              <w:t>MuseScore.org</w:t>
            </w:r>
            <w:r>
              <w:rPr>
                <w:sz w:val="18"/>
              </w:rPr>
              <w:cr/>
            </w:r>
            <w:hyperlink r:id="rId32" w:history="1">
              <w:r>
                <w:rPr>
                  <w:color w:val="000099"/>
                  <w:sz w:val="16"/>
                  <w:u w:val="single"/>
                </w:rPr>
                <w:t>http://musescore.org</w:t>
              </w:r>
            </w:hyperlink>
            <w:r>
              <w:rPr>
                <w:sz w:val="16"/>
              </w:rPr>
              <w:t>/</w:t>
            </w:r>
          </w:p>
          <w:p w14:paraId="6517C179" w14:textId="77777777" w:rsidR="00843A39" w:rsidRDefault="00843A39" w:rsidP="00444B23">
            <w:pPr>
              <w:rPr>
                <w:sz w:val="18"/>
              </w:rPr>
            </w:pPr>
          </w:p>
          <w:p w14:paraId="5B66321F" w14:textId="77777777" w:rsidR="00843A39" w:rsidRDefault="00843A39" w:rsidP="00444B23">
            <w:pPr>
              <w:rPr>
                <w:sz w:val="18"/>
              </w:rPr>
            </w:pPr>
            <w:r>
              <w:rPr>
                <w:sz w:val="18"/>
              </w:rPr>
              <w:t>theoria.com - theory tutorials and activities</w:t>
            </w:r>
            <w:r>
              <w:rPr>
                <w:sz w:val="18"/>
              </w:rPr>
              <w:cr/>
            </w:r>
            <w:hyperlink r:id="rId33" w:history="1">
              <w:r>
                <w:rPr>
                  <w:color w:val="000099"/>
                  <w:sz w:val="16"/>
                  <w:u w:val="single"/>
                </w:rPr>
                <w:t>http://www.teoria.com/index.html</w:t>
              </w:r>
            </w:hyperlink>
          </w:p>
          <w:p w14:paraId="7A9DB011" w14:textId="77777777" w:rsidR="00843A39" w:rsidRDefault="00843A39" w:rsidP="00444B23">
            <w:pPr>
              <w:rPr>
                <w:sz w:val="18"/>
              </w:rPr>
            </w:pPr>
          </w:p>
          <w:p w14:paraId="0E787018" w14:textId="77777777" w:rsidR="00843A39" w:rsidRPr="004252A0" w:rsidRDefault="00843A39" w:rsidP="00444B23">
            <w:pPr>
              <w:spacing w:before="60" w:after="60"/>
              <w:rPr>
                <w:rFonts w:ascii="Arial Narrow" w:hAnsi="Arial Narrow"/>
                <w:sz w:val="20"/>
                <w:szCs w:val="20"/>
              </w:rPr>
            </w:pPr>
            <w:r>
              <w:rPr>
                <w:sz w:val="18"/>
              </w:rPr>
              <w:t>RubiStar rubric creator</w:t>
            </w:r>
            <w:r>
              <w:rPr>
                <w:sz w:val="18"/>
              </w:rPr>
              <w:cr/>
            </w:r>
            <w:r>
              <w:rPr>
                <w:sz w:val="16"/>
              </w:rPr>
              <w:t>(</w:t>
            </w:r>
            <w:hyperlink r:id="rId34" w:history="1">
              <w:r>
                <w:rPr>
                  <w:color w:val="000099"/>
                  <w:sz w:val="16"/>
                  <w:u w:val="single"/>
                </w:rPr>
                <w:t>http://rubistar.4teachers.org</w:t>
              </w:r>
            </w:hyperlink>
            <w:r>
              <w:rPr>
                <w:sz w:val="16"/>
              </w:rPr>
              <w:t>/)</w:t>
            </w:r>
          </w:p>
        </w:tc>
      </w:tr>
      <w:tr w:rsidR="00843A39" w14:paraId="61AD2917" w14:textId="77777777" w:rsidTr="00444B23">
        <w:tc>
          <w:tcPr>
            <w:tcW w:w="3408" w:type="dxa"/>
          </w:tcPr>
          <w:p w14:paraId="3287DBD6" w14:textId="77777777" w:rsidR="00843A39" w:rsidRDefault="00843A39" w:rsidP="00444B23">
            <w:pPr>
              <w:pStyle w:val="Body"/>
              <w:rPr>
                <w:rFonts w:ascii="Arial" w:hAnsi="Arial"/>
                <w:sz w:val="16"/>
                <w:u w:val="single"/>
              </w:rPr>
            </w:pPr>
            <w:r>
              <w:rPr>
                <w:rFonts w:ascii="Arial" w:hAnsi="Arial"/>
                <w:sz w:val="16"/>
                <w:u w:val="single"/>
              </w:rPr>
              <w:t>Compose/Write</w:t>
            </w:r>
            <w:r>
              <w:rPr>
                <w:rFonts w:ascii="Arial" w:hAnsi="Arial"/>
                <w:sz w:val="16"/>
              </w:rPr>
              <w:t xml:space="preserve"> a song verse drawing on contemporary events; </w:t>
            </w:r>
            <w:r>
              <w:rPr>
                <w:rFonts w:ascii="Arial" w:hAnsi="Arial"/>
                <w:sz w:val="16"/>
                <w:u w:val="single"/>
              </w:rPr>
              <w:t>Arrange</w:t>
            </w:r>
            <w:r>
              <w:rPr>
                <w:rFonts w:ascii="Arial" w:hAnsi="Arial"/>
                <w:sz w:val="16"/>
              </w:rPr>
              <w:t>/set to simple rhythmic/harmonic accompaniment</w:t>
            </w:r>
            <w:r>
              <w:rPr>
                <w:rFonts w:ascii="Arial" w:hAnsi="Arial"/>
                <w:sz w:val="16"/>
              </w:rPr>
              <w:cr/>
              <w:t xml:space="preserve">(I-IV-V or other progression, with guitar, violin, and/or drums and percussion); </w:t>
            </w:r>
            <w:r>
              <w:rPr>
                <w:rFonts w:ascii="Arial" w:hAnsi="Arial"/>
                <w:sz w:val="16"/>
                <w:u w:val="single"/>
              </w:rPr>
              <w:t>Perform/Record</w:t>
            </w:r>
            <w:r>
              <w:rPr>
                <w:rFonts w:ascii="Arial" w:hAnsi="Arial"/>
                <w:sz w:val="16"/>
              </w:rPr>
              <w:t xml:space="preserve"> songs. Play song recordings in class for assessment (class discussion, student written self-critique, reflective writing opportunity). </w:t>
            </w:r>
            <w:r>
              <w:rPr>
                <w:rFonts w:ascii="Arial" w:hAnsi="Arial"/>
                <w:sz w:val="16"/>
                <w:u w:val="single"/>
              </w:rPr>
              <w:t>Extension</w:t>
            </w:r>
            <w:r>
              <w:rPr>
                <w:rFonts w:ascii="Arial" w:hAnsi="Arial"/>
                <w:sz w:val="16"/>
              </w:rPr>
              <w:t xml:space="preserve">: Improvise yodel </w:t>
            </w:r>
            <w:r>
              <w:rPr>
                <w:rFonts w:ascii="Arial Italic" w:hAnsi="Arial Italic"/>
                <w:sz w:val="16"/>
              </w:rPr>
              <w:t>(a la</w:t>
            </w:r>
            <w:r>
              <w:rPr>
                <w:rFonts w:ascii="Arial" w:hAnsi="Arial"/>
                <w:sz w:val="16"/>
              </w:rPr>
              <w:t xml:space="preserve"> Jimmie Rodgers) during performance.</w:t>
            </w:r>
          </w:p>
          <w:p w14:paraId="21097A22" w14:textId="77777777" w:rsidR="00843A39" w:rsidRPr="00967296" w:rsidRDefault="00843A39" w:rsidP="00444B23">
            <w:pPr>
              <w:rPr>
                <w:rFonts w:cs="Arial"/>
                <w:sz w:val="18"/>
                <w:szCs w:val="18"/>
              </w:rPr>
            </w:pPr>
          </w:p>
        </w:tc>
        <w:tc>
          <w:tcPr>
            <w:tcW w:w="3440" w:type="dxa"/>
          </w:tcPr>
          <w:p w14:paraId="039F3895" w14:textId="77777777" w:rsidR="00843A39" w:rsidRDefault="00843A39" w:rsidP="00444B23">
            <w:pPr>
              <w:tabs>
                <w:tab w:val="left" w:pos="720"/>
              </w:tabs>
              <w:rPr>
                <w:sz w:val="16"/>
              </w:rPr>
            </w:pPr>
            <w:r>
              <w:rPr>
                <w:sz w:val="16"/>
              </w:rPr>
              <w:t>Demonstrate an understanding of elements of music and/or style periods by arranging. (4.2)</w:t>
            </w:r>
          </w:p>
          <w:p w14:paraId="0E4A5186" w14:textId="77777777" w:rsidR="00843A39" w:rsidRDefault="00843A39" w:rsidP="00444B23">
            <w:pPr>
              <w:tabs>
                <w:tab w:val="left" w:pos="720"/>
              </w:tabs>
              <w:rPr>
                <w:sz w:val="16"/>
              </w:rPr>
            </w:pPr>
          </w:p>
          <w:p w14:paraId="5426274B" w14:textId="77777777" w:rsidR="00843A39" w:rsidRDefault="00843A39" w:rsidP="00444B23">
            <w:pPr>
              <w:rPr>
                <w:sz w:val="16"/>
              </w:rPr>
            </w:pPr>
            <w:r>
              <w:rPr>
                <w:sz w:val="16"/>
              </w:rPr>
              <w:t>Demonstrate basic notating skills using standard and/or non-standard notation. (5.2)</w:t>
            </w:r>
          </w:p>
          <w:p w14:paraId="56BE4921" w14:textId="77777777" w:rsidR="00843A39" w:rsidRPr="00E912FE" w:rsidRDefault="00843A39" w:rsidP="00444B23">
            <w:pPr>
              <w:rPr>
                <w:rFonts w:cs="Arial"/>
                <w:b/>
                <w:sz w:val="18"/>
                <w:szCs w:val="18"/>
              </w:rPr>
            </w:pPr>
          </w:p>
        </w:tc>
        <w:tc>
          <w:tcPr>
            <w:tcW w:w="3329" w:type="dxa"/>
          </w:tcPr>
          <w:p w14:paraId="5D084B82" w14:textId="77777777" w:rsidR="00843A39" w:rsidRPr="00967296" w:rsidRDefault="00843A39" w:rsidP="00444B23">
            <w:pPr>
              <w:pStyle w:val="Header"/>
              <w:tabs>
                <w:tab w:val="clear" w:pos="4320"/>
                <w:tab w:val="clear" w:pos="8640"/>
              </w:tabs>
              <w:rPr>
                <w:rFonts w:cs="Arial"/>
                <w:sz w:val="18"/>
                <w:szCs w:val="18"/>
              </w:rPr>
            </w:pPr>
          </w:p>
        </w:tc>
        <w:tc>
          <w:tcPr>
            <w:tcW w:w="4421" w:type="dxa"/>
          </w:tcPr>
          <w:p w14:paraId="22458FDF" w14:textId="77777777" w:rsidR="00843A39" w:rsidRPr="00967296" w:rsidRDefault="00843A39" w:rsidP="00444B23">
            <w:pPr>
              <w:spacing w:before="60"/>
              <w:rPr>
                <w:rFonts w:cs="Arial"/>
                <w:sz w:val="18"/>
                <w:szCs w:val="18"/>
              </w:rPr>
            </w:pPr>
          </w:p>
        </w:tc>
      </w:tr>
      <w:tr w:rsidR="00843A39" w14:paraId="689E46A3" w14:textId="77777777" w:rsidTr="00444B23">
        <w:tc>
          <w:tcPr>
            <w:tcW w:w="3408" w:type="dxa"/>
            <w:tcBorders>
              <w:bottom w:val="single" w:sz="4" w:space="0" w:color="auto"/>
            </w:tcBorders>
          </w:tcPr>
          <w:p w14:paraId="4B0E3158" w14:textId="77777777" w:rsidR="00843A39" w:rsidRDefault="00843A39" w:rsidP="00444B23">
            <w:pPr>
              <w:pStyle w:val="Body"/>
              <w:rPr>
                <w:rFonts w:ascii="Arial Italic" w:hAnsi="Arial Italic"/>
                <w:sz w:val="16"/>
              </w:rPr>
            </w:pPr>
            <w:r>
              <w:rPr>
                <w:rFonts w:ascii="Arial" w:hAnsi="Arial"/>
                <w:sz w:val="16"/>
                <w:u w:val="single"/>
              </w:rPr>
              <w:t>Create</w:t>
            </w:r>
            <w:r>
              <w:rPr>
                <w:rFonts w:ascii="Arial" w:hAnsi="Arial"/>
                <w:sz w:val="16"/>
              </w:rPr>
              <w:t xml:space="preserve"> an original radio show with live student performances (of original compositions from previous units), interviews (featuring students “acting” as a musician, historian, or other significant/relevant figure), and news (presenting historical events studied in previous units, as well as personal experiences and narratives). </w:t>
            </w:r>
            <w:r>
              <w:rPr>
                <w:rFonts w:ascii="Arial" w:hAnsi="Arial"/>
                <w:sz w:val="16"/>
                <w:u w:val="single"/>
              </w:rPr>
              <w:t>Record</w:t>
            </w:r>
            <w:r>
              <w:rPr>
                <w:rFonts w:ascii="Arial" w:hAnsi="Arial"/>
                <w:sz w:val="16"/>
              </w:rPr>
              <w:t xml:space="preserve"> the “broadcasts” and post them online as audio clips or podcasts. Recordings can also be burned to CDs with student-designed cover art, and distributed to students and family. </w:t>
            </w:r>
            <w:r>
              <w:rPr>
                <w:rFonts w:ascii="Arial Italic" w:hAnsi="Arial Italic"/>
                <w:sz w:val="16"/>
              </w:rPr>
              <w:t>Consider using for Exhibition Project.</w:t>
            </w:r>
          </w:p>
          <w:p w14:paraId="7A87DC93" w14:textId="77777777" w:rsidR="00843A39" w:rsidRPr="004252A0" w:rsidRDefault="00843A39" w:rsidP="00444B23">
            <w:pPr>
              <w:spacing w:before="60" w:after="60"/>
              <w:rPr>
                <w:rFonts w:ascii="Arial Narrow" w:hAnsi="Arial Narrow"/>
                <w:sz w:val="20"/>
                <w:szCs w:val="20"/>
              </w:rPr>
            </w:pPr>
          </w:p>
        </w:tc>
        <w:tc>
          <w:tcPr>
            <w:tcW w:w="3440" w:type="dxa"/>
            <w:tcBorders>
              <w:bottom w:val="single" w:sz="4" w:space="0" w:color="auto"/>
            </w:tcBorders>
          </w:tcPr>
          <w:p w14:paraId="4925EAEA" w14:textId="77777777" w:rsidR="00843A39" w:rsidRDefault="00843A39" w:rsidP="00444B23">
            <w:pPr>
              <w:ind w:left="720" w:hanging="720"/>
              <w:rPr>
                <w:sz w:val="16"/>
              </w:rPr>
            </w:pPr>
            <w:r>
              <w:rPr>
                <w:sz w:val="16"/>
              </w:rPr>
              <w:t>Explore the reciprocal relationship between music and the</w:t>
            </w:r>
          </w:p>
          <w:p w14:paraId="4EB1E20E" w14:textId="77777777" w:rsidR="00843A39" w:rsidRPr="004252A0" w:rsidRDefault="00843A39" w:rsidP="00444B23">
            <w:pPr>
              <w:spacing w:before="60" w:after="60"/>
              <w:rPr>
                <w:rFonts w:ascii="Arial Narrow" w:hAnsi="Arial Narrow"/>
                <w:sz w:val="20"/>
                <w:szCs w:val="20"/>
              </w:rPr>
            </w:pPr>
            <w:r>
              <w:rPr>
                <w:sz w:val="16"/>
              </w:rPr>
              <w:t>influences of history and culture. (9.1)</w:t>
            </w:r>
          </w:p>
        </w:tc>
        <w:tc>
          <w:tcPr>
            <w:tcW w:w="3329" w:type="dxa"/>
            <w:tcBorders>
              <w:bottom w:val="single" w:sz="4" w:space="0" w:color="auto"/>
            </w:tcBorders>
          </w:tcPr>
          <w:p w14:paraId="193A2521" w14:textId="77777777" w:rsidR="00843A39" w:rsidRPr="004252A0" w:rsidRDefault="00843A39" w:rsidP="00444B23">
            <w:pPr>
              <w:spacing w:before="60" w:after="60"/>
              <w:rPr>
                <w:rFonts w:ascii="Arial Narrow" w:hAnsi="Arial Narrow"/>
                <w:sz w:val="20"/>
                <w:szCs w:val="20"/>
              </w:rPr>
            </w:pPr>
          </w:p>
        </w:tc>
        <w:tc>
          <w:tcPr>
            <w:tcW w:w="4421" w:type="dxa"/>
            <w:tcBorders>
              <w:bottom w:val="single" w:sz="4" w:space="0" w:color="auto"/>
            </w:tcBorders>
          </w:tcPr>
          <w:p w14:paraId="66AF27FF" w14:textId="77777777" w:rsidR="00843A39" w:rsidRPr="004252A0" w:rsidRDefault="00843A39" w:rsidP="00444B23">
            <w:pPr>
              <w:spacing w:before="60" w:after="60"/>
              <w:rPr>
                <w:rFonts w:ascii="Arial Narrow" w:hAnsi="Arial Narrow"/>
                <w:sz w:val="20"/>
                <w:szCs w:val="20"/>
              </w:rPr>
            </w:pPr>
          </w:p>
        </w:tc>
      </w:tr>
      <w:tr w:rsidR="00843A39" w14:paraId="3A655A1B" w14:textId="77777777" w:rsidTr="00444B23">
        <w:tc>
          <w:tcPr>
            <w:tcW w:w="3408" w:type="dxa"/>
            <w:tcBorders>
              <w:right w:val="single" w:sz="4" w:space="0" w:color="auto"/>
            </w:tcBorders>
          </w:tcPr>
          <w:p w14:paraId="1B08D5BA"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RESPOND</w:t>
            </w:r>
          </w:p>
          <w:p w14:paraId="3CFBF35F" w14:textId="77777777" w:rsidR="00843A39" w:rsidRPr="00CB27D1" w:rsidRDefault="00843A39" w:rsidP="00444B23">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28B46332"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c>
          <w:tcPr>
            <w:tcW w:w="3440" w:type="dxa"/>
            <w:tcBorders>
              <w:left w:val="single" w:sz="4" w:space="0" w:color="auto"/>
              <w:right w:val="single" w:sz="4" w:space="0" w:color="auto"/>
            </w:tcBorders>
          </w:tcPr>
          <w:p w14:paraId="2B4E4D48"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tcPr>
          <w:p w14:paraId="75F78E02" w14:textId="77777777" w:rsidR="00843A39" w:rsidRPr="004252A0" w:rsidRDefault="00843A39" w:rsidP="00444B23">
            <w:pPr>
              <w:rPr>
                <w:rFonts w:ascii="Arial Narrow" w:hAnsi="Arial Narrow"/>
                <w:sz w:val="20"/>
                <w:szCs w:val="20"/>
              </w:rPr>
            </w:pPr>
          </w:p>
        </w:tc>
        <w:tc>
          <w:tcPr>
            <w:tcW w:w="4421" w:type="dxa"/>
            <w:tcBorders>
              <w:left w:val="single" w:sz="4" w:space="0" w:color="auto"/>
              <w:right w:val="single" w:sz="4" w:space="0" w:color="auto"/>
            </w:tcBorders>
          </w:tcPr>
          <w:p w14:paraId="350FCE2D" w14:textId="77777777" w:rsidR="00843A39" w:rsidRPr="004252A0" w:rsidRDefault="00843A39" w:rsidP="00444B23">
            <w:pPr>
              <w:spacing w:before="60" w:after="60"/>
              <w:rPr>
                <w:rFonts w:ascii="Arial Narrow" w:hAnsi="Arial Narrow"/>
                <w:sz w:val="20"/>
                <w:szCs w:val="20"/>
              </w:rPr>
            </w:pPr>
          </w:p>
        </w:tc>
      </w:tr>
      <w:tr w:rsidR="00843A39" w14:paraId="6F8B98E2" w14:textId="77777777" w:rsidTr="00444B23">
        <w:tc>
          <w:tcPr>
            <w:tcW w:w="3408" w:type="dxa"/>
          </w:tcPr>
          <w:p w14:paraId="5D3E9BC4" w14:textId="77777777" w:rsidR="00843A39" w:rsidRDefault="00843A39" w:rsidP="00444B23">
            <w:pPr>
              <w:pStyle w:val="Body"/>
              <w:rPr>
                <w:rFonts w:ascii="Arial" w:hAnsi="Arial"/>
                <w:sz w:val="16"/>
              </w:rPr>
            </w:pPr>
            <w:r>
              <w:rPr>
                <w:rFonts w:ascii="Arial" w:hAnsi="Arial"/>
                <w:sz w:val="16"/>
                <w:u w:val="single"/>
              </w:rPr>
              <w:t>Listen to and Analyze</w:t>
            </w:r>
            <w:r>
              <w:rPr>
                <w:rFonts w:ascii="Arial" w:hAnsi="Arial"/>
                <w:sz w:val="16"/>
              </w:rPr>
              <w:t xml:space="preserve"> Fiddle Tunes and Dances; Discuss the influence of fiddle tunes on contemporary music.</w:t>
            </w:r>
          </w:p>
          <w:p w14:paraId="45EAA5DD" w14:textId="77777777" w:rsidR="00843A39" w:rsidRDefault="00843A39" w:rsidP="00444B23">
            <w:pPr>
              <w:pStyle w:val="Body"/>
              <w:rPr>
                <w:rFonts w:ascii="Arial" w:hAnsi="Arial"/>
                <w:sz w:val="16"/>
              </w:rPr>
            </w:pPr>
          </w:p>
          <w:p w14:paraId="55E9EC32" w14:textId="77777777" w:rsidR="00843A39" w:rsidRDefault="00843A39" w:rsidP="00444B23">
            <w:pPr>
              <w:pStyle w:val="Body"/>
              <w:rPr>
                <w:rFonts w:ascii="Arial" w:hAnsi="Arial"/>
                <w:sz w:val="16"/>
              </w:rPr>
            </w:pPr>
            <w:r>
              <w:rPr>
                <w:rFonts w:ascii="Arial" w:hAnsi="Arial"/>
                <w:sz w:val="16"/>
                <w:u w:val="single"/>
              </w:rPr>
              <w:t>Compare/Contrast</w:t>
            </w:r>
            <w:r>
              <w:rPr>
                <w:rFonts w:ascii="Arial" w:hAnsi="Arial"/>
                <w:sz w:val="16"/>
              </w:rPr>
              <w:t xml:space="preserve"> W.H. Stepp’s “Bonaparte’s Retreat” (recorded 1937) to Aaron Copland’s “Hoe Down” (1942), Leizime Bruscoe’s “French Four (Sailor’s Joy)” (recorded 1940) to Mark O’Connor’s “Sailor’s Joy” (2001)</w:t>
            </w:r>
          </w:p>
          <w:p w14:paraId="0A171D00" w14:textId="77777777" w:rsidR="00843A39" w:rsidRDefault="00843A39" w:rsidP="00444B23">
            <w:pPr>
              <w:jc w:val="both"/>
              <w:rPr>
                <w:rFonts w:cs="Arial"/>
                <w:sz w:val="18"/>
                <w:szCs w:val="18"/>
              </w:rPr>
            </w:pPr>
          </w:p>
          <w:p w14:paraId="33C02C84" w14:textId="77777777" w:rsidR="00843A39" w:rsidRDefault="00843A39" w:rsidP="00444B23">
            <w:pPr>
              <w:pStyle w:val="Body"/>
              <w:rPr>
                <w:rFonts w:ascii="Arial" w:hAnsi="Arial"/>
                <w:sz w:val="16"/>
              </w:rPr>
            </w:pPr>
            <w:r>
              <w:rPr>
                <w:rFonts w:ascii="Arial" w:hAnsi="Arial"/>
                <w:sz w:val="16"/>
                <w:u w:val="single"/>
              </w:rPr>
              <w:t>Listen to and Analyze</w:t>
            </w:r>
            <w:r>
              <w:rPr>
                <w:rFonts w:ascii="Arial" w:hAnsi="Arial"/>
                <w:sz w:val="16"/>
              </w:rPr>
              <w:t xml:space="preserve"> recordings and Videos of musicians and performances emblematic of the styles - Carter Family: guitar style, instrumentation (guitar, autoharp, bass), song form, vocal harmony, thematic material (lyrics);  Jimmie Rodgers: yodeling (influenced by Swiss singing group the Tyrolese Rainer Family during their 1839 tour of rural America), guitar style, song style, thematic material (as analyzed in lyrics)</w:t>
            </w:r>
          </w:p>
          <w:p w14:paraId="6E78A189" w14:textId="77777777" w:rsidR="00843A39" w:rsidRDefault="00843A39" w:rsidP="00444B23">
            <w:pPr>
              <w:jc w:val="both"/>
              <w:rPr>
                <w:rFonts w:cs="Arial"/>
                <w:sz w:val="18"/>
                <w:szCs w:val="18"/>
              </w:rPr>
            </w:pPr>
          </w:p>
          <w:p w14:paraId="24D9FFF4" w14:textId="77777777" w:rsidR="00843A39" w:rsidRDefault="00843A39" w:rsidP="00444B23">
            <w:pPr>
              <w:pStyle w:val="Body"/>
              <w:rPr>
                <w:rFonts w:ascii="Arial" w:hAnsi="Arial"/>
                <w:sz w:val="16"/>
              </w:rPr>
            </w:pPr>
            <w:r>
              <w:rPr>
                <w:rFonts w:ascii="Arial" w:hAnsi="Arial"/>
                <w:sz w:val="16"/>
                <w:u w:val="single"/>
              </w:rPr>
              <w:t>Bluegrass</w:t>
            </w:r>
          </w:p>
          <w:p w14:paraId="5A3CFECB" w14:textId="77777777" w:rsidR="00843A39" w:rsidRDefault="00843A39" w:rsidP="00444B23">
            <w:pPr>
              <w:pStyle w:val="Body"/>
              <w:rPr>
                <w:rFonts w:ascii="Arial" w:hAnsi="Arial"/>
                <w:sz w:val="16"/>
              </w:rPr>
            </w:pPr>
            <w:r>
              <w:rPr>
                <w:rFonts w:ascii="Arial" w:hAnsi="Arial"/>
                <w:sz w:val="16"/>
              </w:rPr>
              <w:t xml:space="preserve">Explore the development of bluegrass music, analyzing its musical characteristics - tempo, instrumentation, performance style. </w:t>
            </w:r>
            <w:r>
              <w:rPr>
                <w:rFonts w:ascii="Arial" w:hAnsi="Arial"/>
                <w:sz w:val="16"/>
                <w:u w:val="single"/>
              </w:rPr>
              <w:t>Listen to and watch video of</w:t>
            </w:r>
            <w:r>
              <w:rPr>
                <w:rFonts w:ascii="Arial" w:hAnsi="Arial"/>
                <w:sz w:val="16"/>
              </w:rPr>
              <w:t xml:space="preserve"> bluegrass musician Bill Monroe (“Blue Moon of Kentucky”, “Orange Blossom Special”); Watch video of banjo player Earl Scruggs and his trademark high speed, three-finger picking style.</w:t>
            </w:r>
          </w:p>
          <w:p w14:paraId="710792B3" w14:textId="77777777" w:rsidR="00843A39" w:rsidRPr="00967296" w:rsidRDefault="00843A39" w:rsidP="00444B23">
            <w:pPr>
              <w:jc w:val="both"/>
              <w:rPr>
                <w:rFonts w:cs="Arial"/>
                <w:sz w:val="18"/>
                <w:szCs w:val="18"/>
              </w:rPr>
            </w:pPr>
          </w:p>
        </w:tc>
        <w:tc>
          <w:tcPr>
            <w:tcW w:w="3440" w:type="dxa"/>
          </w:tcPr>
          <w:p w14:paraId="4A93DEE1" w14:textId="77777777" w:rsidR="00843A39" w:rsidRDefault="00843A39" w:rsidP="00444B23">
            <w:pPr>
              <w:tabs>
                <w:tab w:val="left" w:pos="720"/>
              </w:tabs>
              <w:rPr>
                <w:sz w:val="16"/>
              </w:rPr>
            </w:pPr>
            <w:r>
              <w:rPr>
                <w:sz w:val="16"/>
              </w:rPr>
              <w:t>Demonstrate an understanding of elements of music by singing/chanting. (1.1)</w:t>
            </w:r>
          </w:p>
          <w:p w14:paraId="25DA2F56" w14:textId="77777777" w:rsidR="00843A39" w:rsidRDefault="00843A39" w:rsidP="00444B23">
            <w:pPr>
              <w:tabs>
                <w:tab w:val="left" w:pos="720"/>
              </w:tabs>
              <w:rPr>
                <w:sz w:val="16"/>
              </w:rPr>
            </w:pPr>
          </w:p>
          <w:p w14:paraId="3E56C8AA" w14:textId="77777777" w:rsidR="00843A39" w:rsidRDefault="00843A39" w:rsidP="00444B23">
            <w:pPr>
              <w:tabs>
                <w:tab w:val="left" w:pos="720"/>
              </w:tabs>
              <w:rPr>
                <w:sz w:val="16"/>
              </w:rPr>
            </w:pPr>
            <w:r>
              <w:rPr>
                <w:sz w:val="16"/>
              </w:rPr>
              <w:t>Demonstrate an understanding of elements of music, genres, and/or style periods through improvisation. (3.1)</w:t>
            </w:r>
          </w:p>
          <w:p w14:paraId="225CF41B" w14:textId="77777777" w:rsidR="00843A39" w:rsidRDefault="00843A39" w:rsidP="00444B23">
            <w:pPr>
              <w:tabs>
                <w:tab w:val="left" w:pos="720"/>
              </w:tabs>
              <w:rPr>
                <w:sz w:val="16"/>
              </w:rPr>
            </w:pPr>
          </w:p>
          <w:p w14:paraId="630D7B2F" w14:textId="77777777" w:rsidR="00843A39" w:rsidRDefault="00843A39" w:rsidP="00444B23">
            <w:pPr>
              <w:tabs>
                <w:tab w:val="left" w:pos="720"/>
              </w:tabs>
              <w:rPr>
                <w:sz w:val="16"/>
              </w:rPr>
            </w:pPr>
            <w:r>
              <w:rPr>
                <w:sz w:val="16"/>
              </w:rPr>
              <w:t>Demonstrate an understanding of elements of music, genres, and/or style periods through composition. (4.1)</w:t>
            </w:r>
          </w:p>
          <w:p w14:paraId="173BAFF0" w14:textId="77777777" w:rsidR="00843A39" w:rsidRDefault="00843A39" w:rsidP="00444B23">
            <w:pPr>
              <w:tabs>
                <w:tab w:val="left" w:pos="720"/>
              </w:tabs>
              <w:rPr>
                <w:sz w:val="16"/>
              </w:rPr>
            </w:pPr>
          </w:p>
          <w:p w14:paraId="67D9594F" w14:textId="77777777" w:rsidR="00843A39" w:rsidRDefault="00843A39" w:rsidP="00444B23">
            <w:pPr>
              <w:tabs>
                <w:tab w:val="left" w:pos="720"/>
              </w:tabs>
              <w:rPr>
                <w:sz w:val="16"/>
              </w:rPr>
            </w:pPr>
            <w:r>
              <w:rPr>
                <w:sz w:val="16"/>
              </w:rPr>
              <w:t>Demonstrate an understanding of elements of music and/or style periods by arranging. (4.2)</w:t>
            </w:r>
          </w:p>
          <w:p w14:paraId="184424B6" w14:textId="77777777" w:rsidR="00843A39" w:rsidRDefault="00843A39" w:rsidP="00444B23">
            <w:pPr>
              <w:rPr>
                <w:rFonts w:cs="Arial"/>
                <w:sz w:val="18"/>
                <w:szCs w:val="18"/>
              </w:rPr>
            </w:pPr>
          </w:p>
          <w:p w14:paraId="09411B02" w14:textId="77777777" w:rsidR="00843A39" w:rsidRDefault="00843A39" w:rsidP="00444B23">
            <w:pPr>
              <w:ind w:left="720" w:hanging="720"/>
              <w:rPr>
                <w:sz w:val="16"/>
              </w:rPr>
            </w:pPr>
            <w:r>
              <w:rPr>
                <w:sz w:val="16"/>
              </w:rPr>
              <w:t>Evaluate musical performances using elements of music</w:t>
            </w:r>
          </w:p>
          <w:p w14:paraId="21B5DABE" w14:textId="77777777" w:rsidR="00843A39" w:rsidRDefault="00843A39" w:rsidP="00444B23">
            <w:pPr>
              <w:ind w:left="720" w:hanging="720"/>
              <w:rPr>
                <w:sz w:val="16"/>
              </w:rPr>
            </w:pPr>
            <w:r>
              <w:rPr>
                <w:sz w:val="16"/>
              </w:rPr>
              <w:t>characteristic to each style period. (7.2)</w:t>
            </w:r>
          </w:p>
          <w:p w14:paraId="58957BA5" w14:textId="77777777" w:rsidR="00843A39" w:rsidRDefault="00843A39" w:rsidP="00444B23">
            <w:pPr>
              <w:ind w:left="720" w:hanging="720"/>
              <w:rPr>
                <w:sz w:val="16"/>
              </w:rPr>
            </w:pPr>
          </w:p>
          <w:p w14:paraId="79B553DC" w14:textId="77777777" w:rsidR="00843A39" w:rsidRDefault="00843A39" w:rsidP="00444B23">
            <w:pPr>
              <w:ind w:left="720" w:hanging="720"/>
              <w:rPr>
                <w:sz w:val="16"/>
              </w:rPr>
            </w:pPr>
            <w:r>
              <w:rPr>
                <w:sz w:val="16"/>
              </w:rPr>
              <w:t>Demonstrate an understanding of the connection of</w:t>
            </w:r>
          </w:p>
          <w:p w14:paraId="3C5F26D8" w14:textId="77777777" w:rsidR="00843A39" w:rsidRDefault="00843A39" w:rsidP="00444B23">
            <w:pPr>
              <w:ind w:left="720" w:hanging="720"/>
              <w:rPr>
                <w:sz w:val="16"/>
              </w:rPr>
            </w:pPr>
            <w:r>
              <w:rPr>
                <w:sz w:val="16"/>
              </w:rPr>
              <w:t>elements (e.g., color, balance, texture) between</w:t>
            </w:r>
          </w:p>
          <w:p w14:paraId="2961F321" w14:textId="77777777" w:rsidR="00843A39" w:rsidRDefault="00843A39" w:rsidP="00444B23">
            <w:pPr>
              <w:ind w:left="720" w:hanging="720"/>
              <w:rPr>
                <w:sz w:val="16"/>
              </w:rPr>
            </w:pPr>
            <w:r>
              <w:rPr>
                <w:sz w:val="16"/>
              </w:rPr>
              <w:t>music and the other arts disciplines. (8.2)</w:t>
            </w:r>
          </w:p>
          <w:p w14:paraId="2DB8F77B" w14:textId="77777777" w:rsidR="00843A39" w:rsidRPr="00E912FE" w:rsidRDefault="00843A39" w:rsidP="00444B23">
            <w:pPr>
              <w:rPr>
                <w:rFonts w:cs="Arial"/>
                <w:sz w:val="18"/>
                <w:szCs w:val="18"/>
              </w:rPr>
            </w:pPr>
          </w:p>
        </w:tc>
        <w:tc>
          <w:tcPr>
            <w:tcW w:w="3329" w:type="dxa"/>
          </w:tcPr>
          <w:p w14:paraId="2BFAEFE5" w14:textId="77777777" w:rsidR="00843A39" w:rsidRDefault="00843A39" w:rsidP="00444B23">
            <w:pPr>
              <w:rPr>
                <w:sz w:val="16"/>
              </w:rPr>
            </w:pPr>
            <w:r>
              <w:rPr>
                <w:rFonts w:ascii="Arial Bold Italic" w:hAnsi="Arial Bold Italic"/>
                <w:sz w:val="18"/>
                <w:u w:val="single"/>
              </w:rPr>
              <w:t>Rubrics</w:t>
            </w:r>
            <w:r>
              <w:rPr>
                <w:sz w:val="16"/>
              </w:rPr>
              <w:cr/>
            </w:r>
            <w:r>
              <w:rPr>
                <w:rFonts w:ascii="Arial Italic" w:hAnsi="Arial Italic"/>
                <w:sz w:val="16"/>
              </w:rPr>
              <w:t>Completed rubrics can be scanned or photographed for use in artifact portfolios. Alternatively, completed rubrics can be recorded on a separate document such as a text document or spreadsheet.</w:t>
            </w:r>
            <w:r>
              <w:rPr>
                <w:sz w:val="16"/>
              </w:rPr>
              <w:cr/>
            </w:r>
          </w:p>
          <w:p w14:paraId="54D1DF3C" w14:textId="77777777" w:rsidR="00843A39" w:rsidRDefault="00843A39" w:rsidP="00444B23">
            <w:pPr>
              <w:rPr>
                <w:sz w:val="16"/>
              </w:rPr>
            </w:pPr>
            <w:r>
              <w:rPr>
                <w:sz w:val="16"/>
              </w:rPr>
              <w:t>- Performance Rubric</w:t>
            </w:r>
            <w:r>
              <w:rPr>
                <w:sz w:val="16"/>
              </w:rPr>
              <w:cr/>
              <w:t>- Scoring Rubric</w:t>
            </w:r>
          </w:p>
          <w:p w14:paraId="126DDFBC" w14:textId="77777777" w:rsidR="00843A39" w:rsidRDefault="00843A39" w:rsidP="00444B23">
            <w:pPr>
              <w:pStyle w:val="Header"/>
              <w:tabs>
                <w:tab w:val="clear" w:pos="4320"/>
                <w:tab w:val="clear" w:pos="8640"/>
              </w:tabs>
              <w:rPr>
                <w:rFonts w:cs="Arial"/>
                <w:sz w:val="18"/>
                <w:szCs w:val="18"/>
              </w:rPr>
            </w:pPr>
          </w:p>
          <w:p w14:paraId="1C2CE818" w14:textId="77777777" w:rsidR="00843A39" w:rsidRDefault="00843A39" w:rsidP="00444B23">
            <w:pPr>
              <w:rPr>
                <w:rFonts w:ascii="Arial Italic" w:hAnsi="Arial Italic"/>
                <w:sz w:val="18"/>
                <w:u w:val="single"/>
              </w:rPr>
            </w:pPr>
            <w:r>
              <w:rPr>
                <w:rFonts w:ascii="Arial Bold Italic" w:hAnsi="Arial Bold Italic"/>
                <w:sz w:val="18"/>
                <w:u w:val="single"/>
              </w:rPr>
              <w:t>Video/Audio Recording (V/A)</w:t>
            </w:r>
          </w:p>
          <w:p w14:paraId="01D0AE6C" w14:textId="77777777" w:rsidR="00843A39" w:rsidRDefault="00843A39" w:rsidP="00444B23">
            <w:pPr>
              <w:rPr>
                <w:sz w:val="18"/>
              </w:rPr>
            </w:pPr>
            <w:r>
              <w:rPr>
                <w:sz w:val="18"/>
              </w:rPr>
              <w:t>- Visual/Aural Observation</w:t>
            </w:r>
          </w:p>
          <w:p w14:paraId="3DC02693" w14:textId="77777777" w:rsidR="00843A39" w:rsidRDefault="00843A39" w:rsidP="00444B23">
            <w:pPr>
              <w:rPr>
                <w:sz w:val="18"/>
              </w:rPr>
            </w:pPr>
            <w:r>
              <w:rPr>
                <w:sz w:val="18"/>
              </w:rPr>
              <w:t>- Audio/video recording</w:t>
            </w:r>
          </w:p>
          <w:p w14:paraId="0F9497DF" w14:textId="77777777" w:rsidR="00843A39" w:rsidRDefault="00843A39" w:rsidP="00444B23">
            <w:pPr>
              <w:rPr>
                <w:rFonts w:ascii="Arial Bold Italic" w:hAnsi="Arial Bold Italic"/>
                <w:sz w:val="16"/>
              </w:rPr>
            </w:pPr>
            <w:r>
              <w:rPr>
                <w:sz w:val="18"/>
              </w:rPr>
              <w:t xml:space="preserve">- Class Discussion/Group Critique </w:t>
            </w:r>
            <w:r>
              <w:rPr>
                <w:rFonts w:ascii="Arial Bold Italic" w:hAnsi="Arial Bold Italic"/>
                <w:sz w:val="16"/>
              </w:rPr>
              <w:t>(V/A, P/P-A)</w:t>
            </w:r>
          </w:p>
          <w:p w14:paraId="5292EE8C" w14:textId="77777777" w:rsidR="00843A39" w:rsidRPr="00967296" w:rsidRDefault="00843A39" w:rsidP="00444B23">
            <w:pPr>
              <w:pStyle w:val="Header"/>
              <w:tabs>
                <w:tab w:val="clear" w:pos="4320"/>
                <w:tab w:val="clear" w:pos="8640"/>
              </w:tabs>
              <w:rPr>
                <w:rFonts w:cs="Arial"/>
                <w:sz w:val="18"/>
                <w:szCs w:val="18"/>
              </w:rPr>
            </w:pPr>
          </w:p>
        </w:tc>
        <w:tc>
          <w:tcPr>
            <w:tcW w:w="4421" w:type="dxa"/>
          </w:tcPr>
          <w:p w14:paraId="69D654F6" w14:textId="77777777" w:rsidR="00843A39" w:rsidRDefault="00843A39" w:rsidP="00444B23">
            <w:pPr>
              <w:rPr>
                <w:sz w:val="18"/>
              </w:rPr>
            </w:pPr>
            <w:r>
              <w:rPr>
                <w:sz w:val="18"/>
              </w:rPr>
              <w:t>Art History.net</w:t>
            </w:r>
          </w:p>
          <w:p w14:paraId="5E8654FB" w14:textId="77777777" w:rsidR="00843A39" w:rsidRDefault="000430B3" w:rsidP="00444B23">
            <w:pPr>
              <w:rPr>
                <w:sz w:val="16"/>
              </w:rPr>
            </w:pPr>
            <w:hyperlink r:id="rId35" w:history="1">
              <w:r w:rsidR="00843A39">
                <w:rPr>
                  <w:color w:val="000099"/>
                  <w:sz w:val="16"/>
                  <w:u w:val="single"/>
                </w:rPr>
                <w:t>http://www.arthistory.net</w:t>
              </w:r>
            </w:hyperlink>
            <w:r w:rsidR="00843A39">
              <w:rPr>
                <w:sz w:val="16"/>
              </w:rPr>
              <w:t>/</w:t>
            </w:r>
          </w:p>
          <w:p w14:paraId="62770570" w14:textId="77777777" w:rsidR="00843A39" w:rsidRDefault="00843A39" w:rsidP="00444B23">
            <w:pPr>
              <w:rPr>
                <w:sz w:val="18"/>
              </w:rPr>
            </w:pPr>
          </w:p>
          <w:p w14:paraId="0B1874E1" w14:textId="77777777" w:rsidR="00843A39" w:rsidRDefault="00843A39" w:rsidP="00444B23">
            <w:pPr>
              <w:rPr>
                <w:sz w:val="18"/>
              </w:rPr>
            </w:pPr>
            <w:r>
              <w:rPr>
                <w:sz w:val="18"/>
              </w:rPr>
              <w:t>Art History Guide.com</w:t>
            </w:r>
          </w:p>
          <w:p w14:paraId="44489163" w14:textId="77777777" w:rsidR="00843A39" w:rsidRDefault="000430B3" w:rsidP="00444B23">
            <w:pPr>
              <w:rPr>
                <w:color w:val="FF2712"/>
                <w:sz w:val="18"/>
              </w:rPr>
            </w:pPr>
            <w:hyperlink r:id="rId36" w:history="1">
              <w:r w:rsidR="00843A39">
                <w:rPr>
                  <w:color w:val="000099"/>
                  <w:sz w:val="16"/>
                  <w:u w:val="single"/>
                </w:rPr>
                <w:t>http://www.arthistoryguide.com</w:t>
              </w:r>
            </w:hyperlink>
            <w:r w:rsidR="00843A39">
              <w:rPr>
                <w:sz w:val="16"/>
              </w:rPr>
              <w:t>/</w:t>
            </w:r>
            <w:r w:rsidR="00843A39">
              <w:rPr>
                <w:color w:val="FF2712"/>
                <w:sz w:val="18"/>
              </w:rPr>
              <w:cr/>
            </w:r>
            <w:r w:rsidR="00843A39">
              <w:rPr>
                <w:color w:val="FF2712"/>
                <w:sz w:val="18"/>
              </w:rPr>
              <w:cr/>
            </w:r>
            <w:r w:rsidR="00843A39">
              <w:rPr>
                <w:sz w:val="18"/>
              </w:rPr>
              <w:t>teoria.com - theory tutorials and activities</w:t>
            </w:r>
            <w:r w:rsidR="00843A39">
              <w:rPr>
                <w:sz w:val="18"/>
              </w:rPr>
              <w:cr/>
            </w:r>
            <w:hyperlink r:id="rId37" w:history="1">
              <w:r w:rsidR="00843A39">
                <w:rPr>
                  <w:color w:val="000099"/>
                  <w:sz w:val="16"/>
                  <w:u w:val="single"/>
                </w:rPr>
                <w:t>http://www.teoria.com/index.html</w:t>
              </w:r>
            </w:hyperlink>
            <w:r w:rsidR="00843A39">
              <w:rPr>
                <w:color w:val="FF2712"/>
                <w:sz w:val="18"/>
              </w:rPr>
              <w:cr/>
            </w:r>
          </w:p>
          <w:p w14:paraId="2EFE5EE7" w14:textId="77777777" w:rsidR="00843A39" w:rsidRPr="00A87ADF" w:rsidRDefault="00843A39" w:rsidP="00444B23">
            <w:pPr>
              <w:spacing w:before="60"/>
              <w:rPr>
                <w:rFonts w:cs="Arial"/>
                <w:sz w:val="18"/>
                <w:szCs w:val="18"/>
              </w:rPr>
            </w:pPr>
            <w:r>
              <w:rPr>
                <w:sz w:val="18"/>
              </w:rPr>
              <w:t xml:space="preserve">Voicethread </w:t>
            </w:r>
            <w:r>
              <w:rPr>
                <w:sz w:val="16"/>
              </w:rPr>
              <w:t>(for student evaluation/self assessment/discussion)</w:t>
            </w:r>
            <w:r>
              <w:rPr>
                <w:sz w:val="18"/>
              </w:rPr>
              <w:t xml:space="preserve"> - </w:t>
            </w:r>
            <w:hyperlink r:id="rId38" w:history="1">
              <w:r>
                <w:rPr>
                  <w:color w:val="000099"/>
                  <w:sz w:val="16"/>
                  <w:u w:val="single"/>
                </w:rPr>
                <w:t>http://voicethread.com</w:t>
              </w:r>
            </w:hyperlink>
            <w:r>
              <w:rPr>
                <w:sz w:val="16"/>
              </w:rPr>
              <w:t>/</w:t>
            </w:r>
          </w:p>
        </w:tc>
      </w:tr>
      <w:tr w:rsidR="00843A39" w14:paraId="137BB7CF" w14:textId="77777777" w:rsidTr="00444B23">
        <w:tc>
          <w:tcPr>
            <w:tcW w:w="3408" w:type="dxa"/>
          </w:tcPr>
          <w:p w14:paraId="5975158E" w14:textId="77777777" w:rsidR="00843A39" w:rsidRDefault="00843A39" w:rsidP="00444B23">
            <w:pPr>
              <w:pStyle w:val="Body"/>
              <w:rPr>
                <w:rFonts w:ascii="Arial" w:hAnsi="Arial"/>
                <w:sz w:val="16"/>
              </w:rPr>
            </w:pPr>
            <w:r>
              <w:rPr>
                <w:rFonts w:ascii="Arial" w:hAnsi="Arial"/>
                <w:sz w:val="16"/>
                <w:u w:val="single"/>
              </w:rPr>
              <w:t>Identify</w:t>
            </w:r>
            <w:r>
              <w:rPr>
                <w:rFonts w:ascii="Arial" w:hAnsi="Arial"/>
                <w:sz w:val="16"/>
              </w:rPr>
              <w:t xml:space="preserve"> instruments of early country music (fiddle/violin, guitar, mandolin, banjo, bass, harmonica, tin whistle); Discuss anthropological categories (chordophone, aerophone, idiophone, membranophone) and families (string, woodwind, brass, percussion) of instruments.</w:t>
            </w:r>
          </w:p>
          <w:p w14:paraId="7BC8C15F" w14:textId="77777777" w:rsidR="00843A39" w:rsidRDefault="00843A39" w:rsidP="00444B23">
            <w:pPr>
              <w:pStyle w:val="Body"/>
              <w:rPr>
                <w:rFonts w:ascii="Arial" w:hAnsi="Arial"/>
                <w:sz w:val="16"/>
              </w:rPr>
            </w:pPr>
          </w:p>
          <w:p w14:paraId="5FAF6314" w14:textId="77777777" w:rsidR="00843A39" w:rsidRDefault="00843A39" w:rsidP="00444B23">
            <w:pPr>
              <w:pStyle w:val="Body"/>
              <w:rPr>
                <w:rFonts w:ascii="Arial" w:hAnsi="Arial"/>
                <w:sz w:val="16"/>
              </w:rPr>
            </w:pPr>
            <w:r>
              <w:rPr>
                <w:rFonts w:ascii="Arial" w:hAnsi="Arial"/>
                <w:sz w:val="16"/>
                <w:u w:val="single"/>
              </w:rPr>
              <w:t>Listen</w:t>
            </w:r>
            <w:r>
              <w:rPr>
                <w:rFonts w:ascii="Arial" w:hAnsi="Arial"/>
                <w:sz w:val="16"/>
              </w:rPr>
              <w:t xml:space="preserve"> to recordings of original Grand Ole Opry, WDIA, WLOK, and WHER broadcasts (available online and on CD); </w:t>
            </w:r>
            <w:r>
              <w:rPr>
                <w:rFonts w:ascii="Arial" w:hAnsi="Arial"/>
                <w:sz w:val="16"/>
                <w:u w:val="single"/>
              </w:rPr>
              <w:t>Compare/Contrast</w:t>
            </w:r>
            <w:r>
              <w:rPr>
                <w:rFonts w:ascii="Arial" w:hAnsi="Arial"/>
                <w:sz w:val="16"/>
              </w:rPr>
              <w:t xml:space="preserve"> the quality of the performances and the radio signal, as well as the level of personal interest in the radio shows among students in your class; Have students record their reactions/emotional responses as they listen to the recorded broadcasts, then discuss together in class.  </w:t>
            </w:r>
          </w:p>
          <w:p w14:paraId="6678E2FC" w14:textId="77777777" w:rsidR="00843A39" w:rsidRDefault="00843A39" w:rsidP="00444B23">
            <w:pPr>
              <w:pStyle w:val="Body"/>
              <w:rPr>
                <w:rFonts w:ascii="Arial" w:hAnsi="Arial"/>
                <w:sz w:val="16"/>
              </w:rPr>
            </w:pPr>
          </w:p>
          <w:p w14:paraId="46A8CCE4" w14:textId="77777777" w:rsidR="00843A39" w:rsidRDefault="00843A39" w:rsidP="00444B23">
            <w:pPr>
              <w:pStyle w:val="Body"/>
              <w:rPr>
                <w:rFonts w:ascii="Arial" w:hAnsi="Arial"/>
                <w:sz w:val="16"/>
                <w:u w:val="single"/>
              </w:rPr>
            </w:pPr>
          </w:p>
        </w:tc>
        <w:tc>
          <w:tcPr>
            <w:tcW w:w="3440" w:type="dxa"/>
          </w:tcPr>
          <w:p w14:paraId="54C91D85" w14:textId="77777777" w:rsidR="00843A39" w:rsidRDefault="00843A39" w:rsidP="00444B23">
            <w:pPr>
              <w:tabs>
                <w:tab w:val="left" w:pos="720"/>
              </w:tabs>
              <w:rPr>
                <w:sz w:val="16"/>
              </w:rPr>
            </w:pPr>
            <w:r>
              <w:rPr>
                <w:sz w:val="16"/>
              </w:rPr>
              <w:t>Demonstrate an understanding of elements of music by singing/chanting. (1.1)</w:t>
            </w:r>
          </w:p>
          <w:p w14:paraId="427E573A" w14:textId="77777777" w:rsidR="00843A39" w:rsidRDefault="00843A39" w:rsidP="00444B23">
            <w:pPr>
              <w:tabs>
                <w:tab w:val="left" w:pos="720"/>
              </w:tabs>
              <w:rPr>
                <w:sz w:val="16"/>
              </w:rPr>
            </w:pPr>
          </w:p>
          <w:p w14:paraId="03E512BB" w14:textId="77777777" w:rsidR="00843A39" w:rsidRDefault="00843A39" w:rsidP="00444B23">
            <w:pPr>
              <w:tabs>
                <w:tab w:val="left" w:pos="720"/>
              </w:tabs>
              <w:rPr>
                <w:sz w:val="16"/>
              </w:rPr>
            </w:pPr>
            <w:r>
              <w:rPr>
                <w:sz w:val="16"/>
              </w:rPr>
              <w:t>Demonstrate an understanding of elements of music, genres, and/or style periods through improvisation. (3.1)</w:t>
            </w:r>
          </w:p>
          <w:p w14:paraId="060C4E6D" w14:textId="77777777" w:rsidR="00843A39" w:rsidRDefault="00843A39" w:rsidP="00444B23">
            <w:pPr>
              <w:tabs>
                <w:tab w:val="left" w:pos="720"/>
              </w:tabs>
              <w:rPr>
                <w:sz w:val="16"/>
              </w:rPr>
            </w:pPr>
          </w:p>
          <w:p w14:paraId="212971CF" w14:textId="77777777" w:rsidR="00843A39" w:rsidRDefault="00843A39" w:rsidP="00444B23">
            <w:pPr>
              <w:rPr>
                <w:sz w:val="16"/>
              </w:rPr>
            </w:pPr>
            <w:r>
              <w:rPr>
                <w:sz w:val="16"/>
              </w:rPr>
              <w:t>Analyze and describe music of various style periods and vocal and instrumental genres. (6.2)</w:t>
            </w:r>
          </w:p>
          <w:p w14:paraId="4DFFCD3E" w14:textId="77777777" w:rsidR="00843A39" w:rsidRDefault="00843A39" w:rsidP="00444B23">
            <w:pPr>
              <w:rPr>
                <w:sz w:val="16"/>
              </w:rPr>
            </w:pPr>
          </w:p>
          <w:p w14:paraId="6971A275" w14:textId="77777777" w:rsidR="00843A39" w:rsidRDefault="00843A39" w:rsidP="00444B23">
            <w:pPr>
              <w:rPr>
                <w:sz w:val="16"/>
              </w:rPr>
            </w:pPr>
            <w:r>
              <w:rPr>
                <w:sz w:val="16"/>
              </w:rPr>
              <w:t>Evaluate musical works using elements of music characteristic to each style period. (7.1)</w:t>
            </w:r>
          </w:p>
          <w:p w14:paraId="477241AA" w14:textId="77777777" w:rsidR="00843A39" w:rsidRDefault="00843A39" w:rsidP="00444B23">
            <w:pPr>
              <w:rPr>
                <w:sz w:val="16"/>
              </w:rPr>
            </w:pPr>
          </w:p>
          <w:p w14:paraId="054DE476" w14:textId="77777777" w:rsidR="00843A39" w:rsidRDefault="00843A39" w:rsidP="00444B23">
            <w:pPr>
              <w:ind w:left="720" w:hanging="720"/>
              <w:rPr>
                <w:sz w:val="16"/>
              </w:rPr>
            </w:pPr>
            <w:r>
              <w:rPr>
                <w:sz w:val="16"/>
              </w:rPr>
              <w:t>Evaluate musical performances using elements of music</w:t>
            </w:r>
          </w:p>
          <w:p w14:paraId="18424435" w14:textId="77777777" w:rsidR="00843A39" w:rsidRDefault="00843A39" w:rsidP="00444B23">
            <w:pPr>
              <w:ind w:left="720" w:hanging="720"/>
              <w:rPr>
                <w:sz w:val="16"/>
              </w:rPr>
            </w:pPr>
            <w:r>
              <w:rPr>
                <w:sz w:val="16"/>
              </w:rPr>
              <w:t>characteristic to each style period. (7.2)</w:t>
            </w:r>
          </w:p>
          <w:p w14:paraId="413F67B7" w14:textId="77777777" w:rsidR="00843A39" w:rsidRDefault="00843A39" w:rsidP="00444B23">
            <w:pPr>
              <w:tabs>
                <w:tab w:val="left" w:pos="720"/>
              </w:tabs>
              <w:rPr>
                <w:sz w:val="16"/>
              </w:rPr>
            </w:pPr>
          </w:p>
        </w:tc>
        <w:tc>
          <w:tcPr>
            <w:tcW w:w="3329" w:type="dxa"/>
          </w:tcPr>
          <w:p w14:paraId="387AB5BE" w14:textId="77777777" w:rsidR="00843A39" w:rsidRPr="00967296" w:rsidRDefault="00843A39" w:rsidP="00444B23">
            <w:pPr>
              <w:pStyle w:val="Header"/>
              <w:tabs>
                <w:tab w:val="clear" w:pos="4320"/>
                <w:tab w:val="clear" w:pos="8640"/>
              </w:tabs>
              <w:rPr>
                <w:rFonts w:cs="Arial"/>
                <w:sz w:val="18"/>
                <w:szCs w:val="18"/>
                <w:u w:val="single"/>
              </w:rPr>
            </w:pPr>
          </w:p>
        </w:tc>
        <w:tc>
          <w:tcPr>
            <w:tcW w:w="4421" w:type="dxa"/>
          </w:tcPr>
          <w:p w14:paraId="569B00D4" w14:textId="77777777" w:rsidR="00843A39" w:rsidRPr="00A87ADF" w:rsidRDefault="00843A39" w:rsidP="00444B23">
            <w:pPr>
              <w:spacing w:before="60"/>
              <w:rPr>
                <w:rFonts w:cs="Arial"/>
                <w:sz w:val="18"/>
                <w:szCs w:val="18"/>
              </w:rPr>
            </w:pPr>
          </w:p>
        </w:tc>
      </w:tr>
      <w:tr w:rsidR="00843A39" w14:paraId="6CD21E92" w14:textId="77777777" w:rsidTr="00444B23">
        <w:tc>
          <w:tcPr>
            <w:tcW w:w="3408" w:type="dxa"/>
            <w:tcBorders>
              <w:right w:val="single" w:sz="4" w:space="0" w:color="auto"/>
            </w:tcBorders>
          </w:tcPr>
          <w:p w14:paraId="0C473E2B"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CONNECT</w:t>
            </w:r>
          </w:p>
          <w:p w14:paraId="2428B36A" w14:textId="77777777" w:rsidR="00843A39" w:rsidRDefault="00843A39" w:rsidP="00444B23">
            <w:pPr>
              <w:spacing w:before="60" w:after="60"/>
              <w:rPr>
                <w:rFonts w:ascii="Arial Narrow" w:hAnsi="Arial Narrow"/>
                <w:b/>
                <w:sz w:val="20"/>
                <w:szCs w:val="20"/>
              </w:rPr>
            </w:pPr>
          </w:p>
          <w:p w14:paraId="4877C166" w14:textId="77777777" w:rsidR="00843A39" w:rsidRPr="00CB27D1" w:rsidRDefault="00843A39" w:rsidP="00444B23">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3543425E"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c>
          <w:tcPr>
            <w:tcW w:w="3440" w:type="dxa"/>
            <w:tcBorders>
              <w:left w:val="single" w:sz="4" w:space="0" w:color="auto"/>
              <w:right w:val="single" w:sz="4" w:space="0" w:color="auto"/>
            </w:tcBorders>
          </w:tcPr>
          <w:p w14:paraId="7055E198"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tcPr>
          <w:p w14:paraId="29BC6F11"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tcPr>
          <w:p w14:paraId="3CFDB9EA" w14:textId="77777777" w:rsidR="00843A39" w:rsidRPr="004252A0" w:rsidRDefault="00843A39" w:rsidP="00444B23">
            <w:pPr>
              <w:spacing w:before="60" w:after="60"/>
              <w:rPr>
                <w:rFonts w:ascii="Arial Narrow" w:hAnsi="Arial Narrow"/>
                <w:sz w:val="20"/>
                <w:szCs w:val="20"/>
              </w:rPr>
            </w:pPr>
          </w:p>
        </w:tc>
      </w:tr>
      <w:tr w:rsidR="00843A39" w14:paraId="2A777AB5" w14:textId="77777777" w:rsidTr="00444B23">
        <w:tc>
          <w:tcPr>
            <w:tcW w:w="3408" w:type="dxa"/>
          </w:tcPr>
          <w:p w14:paraId="53EBBBB4" w14:textId="77777777" w:rsidR="00843A39" w:rsidRDefault="00843A39" w:rsidP="00444B23">
            <w:pPr>
              <w:pStyle w:val="Body"/>
              <w:rPr>
                <w:rFonts w:ascii="Arial" w:hAnsi="Arial"/>
                <w:sz w:val="16"/>
              </w:rPr>
            </w:pPr>
            <w:r>
              <w:rPr>
                <w:rFonts w:ascii="Arial" w:hAnsi="Arial"/>
                <w:sz w:val="16"/>
                <w:u w:val="single"/>
              </w:rPr>
              <w:t>Extension</w:t>
            </w:r>
            <w:r>
              <w:rPr>
                <w:rFonts w:ascii="Arial" w:hAnsi="Arial"/>
                <w:sz w:val="16"/>
              </w:rPr>
              <w:t>: Explore history of each instrument - students create reports on the history and development of country music instruments (written, poster board, multimedia presentation, web-based presentation)</w:t>
            </w:r>
          </w:p>
          <w:p w14:paraId="158CBB30" w14:textId="77777777" w:rsidR="00843A39" w:rsidRDefault="00843A39" w:rsidP="00444B23">
            <w:pPr>
              <w:pStyle w:val="Body"/>
              <w:rPr>
                <w:rFonts w:ascii="Arial" w:hAnsi="Arial"/>
                <w:sz w:val="16"/>
                <w:u w:val="single"/>
              </w:rPr>
            </w:pPr>
          </w:p>
          <w:p w14:paraId="52F5EF43" w14:textId="77777777" w:rsidR="00843A39" w:rsidRDefault="00843A39" w:rsidP="00444B23">
            <w:pPr>
              <w:pStyle w:val="Body"/>
              <w:rPr>
                <w:rFonts w:ascii="Arial" w:hAnsi="Arial"/>
                <w:sz w:val="16"/>
              </w:rPr>
            </w:pPr>
            <w:r>
              <w:rPr>
                <w:rFonts w:ascii="Arial" w:hAnsi="Arial"/>
                <w:sz w:val="16"/>
                <w:u w:val="single"/>
              </w:rPr>
              <w:t>Explore</w:t>
            </w:r>
            <w:r>
              <w:rPr>
                <w:rFonts w:ascii="Arial" w:hAnsi="Arial"/>
                <w:sz w:val="16"/>
              </w:rPr>
              <w:t xml:space="preserve"> significant developments in technology that had a direct impact on the early music industry - recording, radio, instruments (</w:t>
            </w:r>
            <w:r>
              <w:rPr>
                <w:rFonts w:ascii="Arial" w:hAnsi="Arial"/>
                <w:sz w:val="16"/>
                <w:u w:val="single"/>
              </w:rPr>
              <w:t>Example</w:t>
            </w:r>
            <w:r>
              <w:rPr>
                <w:rFonts w:ascii="Arial" w:hAnsi="Arial"/>
                <w:sz w:val="16"/>
              </w:rPr>
              <w:t>: 1877 - Thomas Edison files patent on his cylinder-playing phonograph; 1887 - Heinrich Hertz detects radio waves)</w:t>
            </w:r>
          </w:p>
          <w:p w14:paraId="3FE8BA7A" w14:textId="77777777" w:rsidR="00843A39" w:rsidRDefault="00843A39" w:rsidP="00444B23">
            <w:pPr>
              <w:pStyle w:val="Body"/>
              <w:rPr>
                <w:rFonts w:ascii="Arial" w:hAnsi="Arial"/>
                <w:sz w:val="16"/>
              </w:rPr>
            </w:pPr>
          </w:p>
          <w:p w14:paraId="5E46ABB1" w14:textId="77777777" w:rsidR="00843A39" w:rsidRDefault="00843A39" w:rsidP="00444B23">
            <w:pPr>
              <w:pStyle w:val="Body"/>
              <w:rPr>
                <w:rFonts w:ascii="Arial" w:hAnsi="Arial"/>
                <w:sz w:val="16"/>
              </w:rPr>
            </w:pPr>
            <w:r>
              <w:rPr>
                <w:rFonts w:ascii="Arial" w:hAnsi="Arial"/>
                <w:sz w:val="16"/>
                <w:u w:val="single"/>
              </w:rPr>
              <w:t>Create</w:t>
            </w:r>
            <w:r>
              <w:rPr>
                <w:rFonts w:ascii="Arial" w:hAnsi="Arial"/>
                <w:sz w:val="16"/>
              </w:rPr>
              <w:t xml:space="preserve"> visual or “digital” timeline of historical events and developments in technology that had a direct impact on the music industry (consider using assignment as a Think Show project)</w:t>
            </w:r>
          </w:p>
          <w:p w14:paraId="5835892E" w14:textId="77777777" w:rsidR="00843A39" w:rsidRDefault="00843A39" w:rsidP="00444B23">
            <w:pPr>
              <w:spacing w:before="60"/>
              <w:rPr>
                <w:rFonts w:cs="Arial"/>
                <w:sz w:val="18"/>
                <w:szCs w:val="18"/>
              </w:rPr>
            </w:pPr>
          </w:p>
          <w:p w14:paraId="18DC886C" w14:textId="77777777" w:rsidR="00843A39" w:rsidRDefault="00843A39" w:rsidP="00444B23">
            <w:pPr>
              <w:pStyle w:val="Body"/>
              <w:rPr>
                <w:rFonts w:ascii="Arial" w:hAnsi="Arial"/>
                <w:sz w:val="16"/>
              </w:rPr>
            </w:pPr>
            <w:r>
              <w:rPr>
                <w:rFonts w:ascii="Arial" w:hAnsi="Arial"/>
                <w:sz w:val="16"/>
                <w:u w:val="single"/>
              </w:rPr>
              <w:t>Explore</w:t>
            </w:r>
            <w:r>
              <w:rPr>
                <w:rFonts w:ascii="Arial" w:hAnsi="Arial"/>
                <w:sz w:val="16"/>
              </w:rPr>
              <w:t xml:space="preserve"> the formats of early radio shows such as the Grand Ole Opry and WSM Barn Dance, </w:t>
            </w:r>
            <w:r>
              <w:rPr>
                <w:rFonts w:ascii="Arial" w:hAnsi="Arial"/>
                <w:sz w:val="16"/>
                <w:u w:val="single"/>
              </w:rPr>
              <w:t>identifying</w:t>
            </w:r>
            <w:r>
              <w:rPr>
                <w:rFonts w:ascii="Arial" w:hAnsi="Arial"/>
                <w:sz w:val="16"/>
              </w:rPr>
              <w:t xml:space="preserve"> from and to where they were broadcast, how many listeners were tuning in, and who was listening. (Guiding Question example: </w:t>
            </w:r>
            <w:r>
              <w:rPr>
                <w:rFonts w:ascii="Arial Italic" w:hAnsi="Arial Italic"/>
                <w:sz w:val="16"/>
              </w:rPr>
              <w:t>Why were radio shows such as the Grand Ole Opry so popular during the Great Depression?</w:t>
            </w:r>
            <w:r>
              <w:rPr>
                <w:rFonts w:ascii="Arial" w:hAnsi="Arial"/>
                <w:sz w:val="16"/>
              </w:rPr>
              <w:t>)</w:t>
            </w:r>
          </w:p>
          <w:p w14:paraId="5F6A617D" w14:textId="77777777" w:rsidR="00843A39" w:rsidRDefault="00843A39" w:rsidP="00444B23">
            <w:pPr>
              <w:pStyle w:val="Body"/>
              <w:rPr>
                <w:rFonts w:ascii="Arial" w:hAnsi="Arial"/>
                <w:sz w:val="16"/>
              </w:rPr>
            </w:pPr>
          </w:p>
          <w:p w14:paraId="0F2AD27A" w14:textId="77777777" w:rsidR="00843A39" w:rsidRDefault="00843A39" w:rsidP="00444B23">
            <w:pPr>
              <w:pStyle w:val="Body"/>
              <w:rPr>
                <w:rFonts w:ascii="Arial" w:hAnsi="Arial"/>
                <w:sz w:val="16"/>
              </w:rPr>
            </w:pPr>
            <w:r>
              <w:rPr>
                <w:rFonts w:ascii="Arial" w:hAnsi="Arial"/>
                <w:sz w:val="16"/>
                <w:u w:val="single"/>
              </w:rPr>
              <w:t>Explore</w:t>
            </w:r>
            <w:r>
              <w:rPr>
                <w:rFonts w:ascii="Arial" w:hAnsi="Arial"/>
                <w:sz w:val="16"/>
              </w:rPr>
              <w:t xml:space="preserve"> the history format(s) of WDIA and WLOK (Memphis), identifying important deejays and on-air personalities (ex. Nat D. Williams, B.B King, Rufus Thomas) and understanding the historical significance of both stations.</w:t>
            </w:r>
            <w:r>
              <w:rPr>
                <w:rFonts w:ascii="Arial" w:hAnsi="Arial"/>
                <w:sz w:val="16"/>
              </w:rPr>
              <w:cr/>
              <w:t xml:space="preserve">(Guiding Question example: </w:t>
            </w:r>
            <w:r>
              <w:rPr>
                <w:rFonts w:ascii="Arial Italic" w:hAnsi="Arial Italic"/>
                <w:sz w:val="16"/>
              </w:rPr>
              <w:t>What is the historical significance of these two local radio stations?</w:t>
            </w:r>
            <w:r>
              <w:rPr>
                <w:rFonts w:ascii="Arial" w:hAnsi="Arial"/>
                <w:sz w:val="16"/>
              </w:rPr>
              <w:t>)</w:t>
            </w:r>
          </w:p>
          <w:p w14:paraId="78D95288" w14:textId="77777777" w:rsidR="00843A39" w:rsidRPr="00967296" w:rsidRDefault="00843A39" w:rsidP="00444B23">
            <w:pPr>
              <w:spacing w:before="60"/>
              <w:rPr>
                <w:rFonts w:cs="Arial"/>
                <w:sz w:val="18"/>
                <w:szCs w:val="18"/>
              </w:rPr>
            </w:pPr>
          </w:p>
        </w:tc>
        <w:tc>
          <w:tcPr>
            <w:tcW w:w="3440" w:type="dxa"/>
          </w:tcPr>
          <w:p w14:paraId="44401ECC" w14:textId="77777777" w:rsidR="00843A39" w:rsidRDefault="00843A39" w:rsidP="00444B23">
            <w:pPr>
              <w:tabs>
                <w:tab w:val="left" w:pos="720"/>
              </w:tabs>
              <w:rPr>
                <w:sz w:val="16"/>
              </w:rPr>
            </w:pPr>
            <w:r>
              <w:rPr>
                <w:sz w:val="16"/>
              </w:rPr>
              <w:t>Demonstrate an understanding of elements of music, genres, and/or style periods through composition. (4.1)</w:t>
            </w:r>
          </w:p>
          <w:p w14:paraId="6AEA4775" w14:textId="77777777" w:rsidR="00843A39" w:rsidRDefault="00843A39" w:rsidP="00444B23">
            <w:pPr>
              <w:tabs>
                <w:tab w:val="left" w:pos="720"/>
              </w:tabs>
              <w:rPr>
                <w:sz w:val="16"/>
              </w:rPr>
            </w:pPr>
          </w:p>
          <w:p w14:paraId="38C43B0E" w14:textId="77777777" w:rsidR="00843A39" w:rsidRDefault="00843A39" w:rsidP="00444B23">
            <w:pPr>
              <w:tabs>
                <w:tab w:val="left" w:pos="720"/>
              </w:tabs>
              <w:rPr>
                <w:sz w:val="16"/>
              </w:rPr>
            </w:pPr>
            <w:r>
              <w:rPr>
                <w:sz w:val="16"/>
              </w:rPr>
              <w:t>Demonstrate an understanding of elements of music and/or style periods by arranging. (4.2)</w:t>
            </w:r>
          </w:p>
          <w:p w14:paraId="5B1A631F" w14:textId="77777777" w:rsidR="00843A39" w:rsidRDefault="00843A39" w:rsidP="00444B23">
            <w:pPr>
              <w:tabs>
                <w:tab w:val="left" w:pos="720"/>
              </w:tabs>
              <w:rPr>
                <w:sz w:val="16"/>
              </w:rPr>
            </w:pPr>
          </w:p>
          <w:p w14:paraId="1E5990B4" w14:textId="77777777" w:rsidR="00843A39" w:rsidRDefault="00843A39" w:rsidP="00444B23">
            <w:pPr>
              <w:rPr>
                <w:sz w:val="16"/>
              </w:rPr>
            </w:pPr>
            <w:r>
              <w:rPr>
                <w:sz w:val="16"/>
              </w:rPr>
              <w:t>Demonstrate basic notating skills using standard and/or non-standard notation. (5.2)</w:t>
            </w:r>
          </w:p>
          <w:p w14:paraId="6D110734" w14:textId="77777777" w:rsidR="00843A39" w:rsidRDefault="00843A39" w:rsidP="00444B23">
            <w:pPr>
              <w:rPr>
                <w:sz w:val="16"/>
              </w:rPr>
            </w:pPr>
          </w:p>
          <w:p w14:paraId="414E5079" w14:textId="77777777" w:rsidR="00843A39" w:rsidRDefault="00843A39" w:rsidP="00444B23">
            <w:pPr>
              <w:rPr>
                <w:sz w:val="16"/>
              </w:rPr>
            </w:pPr>
            <w:r>
              <w:rPr>
                <w:sz w:val="16"/>
              </w:rPr>
              <w:t>Analyze and describe music of various style periods and vocal and instrumental genres. (6.2)</w:t>
            </w:r>
          </w:p>
          <w:p w14:paraId="74721216" w14:textId="77777777" w:rsidR="00843A39" w:rsidRDefault="00843A39" w:rsidP="00444B23">
            <w:pPr>
              <w:rPr>
                <w:rFonts w:cs="Arial"/>
                <w:b/>
                <w:sz w:val="18"/>
                <w:szCs w:val="18"/>
              </w:rPr>
            </w:pPr>
          </w:p>
          <w:p w14:paraId="572CD7EB" w14:textId="77777777" w:rsidR="00843A39" w:rsidRDefault="00843A39" w:rsidP="00444B23">
            <w:pPr>
              <w:ind w:left="720" w:hanging="720"/>
              <w:rPr>
                <w:sz w:val="16"/>
              </w:rPr>
            </w:pPr>
            <w:r>
              <w:rPr>
                <w:sz w:val="16"/>
              </w:rPr>
              <w:t>Demonstrate an understanding of how the elements of</w:t>
            </w:r>
          </w:p>
          <w:p w14:paraId="6E642B02" w14:textId="77777777" w:rsidR="00843A39" w:rsidRDefault="00843A39" w:rsidP="00444B23">
            <w:pPr>
              <w:ind w:left="720" w:hanging="720"/>
              <w:rPr>
                <w:sz w:val="16"/>
              </w:rPr>
            </w:pPr>
            <w:r>
              <w:rPr>
                <w:sz w:val="16"/>
              </w:rPr>
              <w:t>music change from one style period to another. (8.1)</w:t>
            </w:r>
          </w:p>
          <w:p w14:paraId="13D2E75C" w14:textId="77777777" w:rsidR="00843A39" w:rsidRDefault="00843A39" w:rsidP="00444B23">
            <w:pPr>
              <w:ind w:left="720" w:hanging="720"/>
              <w:rPr>
                <w:sz w:val="16"/>
              </w:rPr>
            </w:pPr>
          </w:p>
          <w:p w14:paraId="1D02832D" w14:textId="77777777" w:rsidR="00843A39" w:rsidRDefault="00843A39" w:rsidP="00444B23">
            <w:pPr>
              <w:ind w:left="720" w:hanging="720"/>
              <w:rPr>
                <w:sz w:val="16"/>
              </w:rPr>
            </w:pPr>
            <w:r>
              <w:rPr>
                <w:sz w:val="16"/>
              </w:rPr>
              <w:t>Explore the reciprocal relationship between music and</w:t>
            </w:r>
          </w:p>
          <w:p w14:paraId="046F0528" w14:textId="77777777" w:rsidR="00843A39" w:rsidRDefault="00843A39" w:rsidP="00444B23">
            <w:pPr>
              <w:ind w:left="720" w:hanging="720"/>
              <w:rPr>
                <w:sz w:val="16"/>
              </w:rPr>
            </w:pPr>
            <w:r>
              <w:rPr>
                <w:sz w:val="16"/>
              </w:rPr>
              <w:t>the influences of history and culture. (9.1)</w:t>
            </w:r>
          </w:p>
          <w:p w14:paraId="32257EAA" w14:textId="77777777" w:rsidR="00843A39" w:rsidRPr="00E912FE" w:rsidRDefault="00843A39" w:rsidP="00444B23">
            <w:pPr>
              <w:rPr>
                <w:rFonts w:cs="Arial"/>
                <w:b/>
                <w:sz w:val="18"/>
                <w:szCs w:val="18"/>
              </w:rPr>
            </w:pPr>
          </w:p>
        </w:tc>
        <w:tc>
          <w:tcPr>
            <w:tcW w:w="3329" w:type="dxa"/>
          </w:tcPr>
          <w:p w14:paraId="6378FCE6" w14:textId="77777777" w:rsidR="00843A39" w:rsidRDefault="00843A39" w:rsidP="00444B23">
            <w:pPr>
              <w:rPr>
                <w:sz w:val="18"/>
              </w:rPr>
            </w:pPr>
            <w:r>
              <w:rPr>
                <w:rFonts w:ascii="Arial Bold" w:hAnsi="Arial Bold"/>
                <w:sz w:val="18"/>
                <w:u w:val="single"/>
              </w:rPr>
              <w:t xml:space="preserve">Written </w:t>
            </w:r>
            <w:r>
              <w:rPr>
                <w:rFonts w:ascii="Arial Bold Italic" w:hAnsi="Arial Bold Italic"/>
                <w:sz w:val="18"/>
                <w:u w:val="single"/>
              </w:rPr>
              <w:t>Pre- and Post-Assessment (P/P-A)</w:t>
            </w:r>
          </w:p>
          <w:p w14:paraId="338AE5C9" w14:textId="77777777" w:rsidR="00843A39" w:rsidRDefault="00843A39" w:rsidP="00444B23">
            <w:pPr>
              <w:rPr>
                <w:rFonts w:ascii="Arial Bold Italic" w:hAnsi="Arial Bold Italic"/>
                <w:sz w:val="16"/>
              </w:rPr>
            </w:pPr>
            <w:r>
              <w:rPr>
                <w:sz w:val="18"/>
              </w:rPr>
              <w:t>- Critical Listening as Evidenced  by Written Reflection (</w:t>
            </w:r>
            <w:r>
              <w:rPr>
                <w:rFonts w:ascii="Arial Bold Italic" w:hAnsi="Arial Bold Italic"/>
                <w:sz w:val="16"/>
              </w:rPr>
              <w:t>P/P-A)</w:t>
            </w:r>
          </w:p>
          <w:p w14:paraId="729E2EE0" w14:textId="77777777" w:rsidR="00843A39" w:rsidRDefault="00843A39" w:rsidP="00444B23">
            <w:pPr>
              <w:rPr>
                <w:sz w:val="18"/>
              </w:rPr>
            </w:pPr>
            <w:r>
              <w:rPr>
                <w:sz w:val="18"/>
              </w:rPr>
              <w:t>- Short Answer and Sentence Completion (</w:t>
            </w:r>
            <w:r>
              <w:rPr>
                <w:rFonts w:ascii="Arial Bold Italic" w:hAnsi="Arial Bold Italic"/>
                <w:sz w:val="16"/>
              </w:rPr>
              <w:t>P/P-A)</w:t>
            </w:r>
          </w:p>
          <w:p w14:paraId="397945EE" w14:textId="77777777" w:rsidR="00843A39" w:rsidRDefault="00843A39" w:rsidP="00444B23">
            <w:pPr>
              <w:rPr>
                <w:sz w:val="18"/>
              </w:rPr>
            </w:pPr>
            <w:r>
              <w:rPr>
                <w:sz w:val="18"/>
              </w:rPr>
              <w:t xml:space="preserve">- Peer evaluation/self assessment </w:t>
            </w:r>
          </w:p>
          <w:p w14:paraId="7C7C8D5B" w14:textId="77777777" w:rsidR="00843A39" w:rsidRDefault="00843A39" w:rsidP="00444B23">
            <w:pPr>
              <w:rPr>
                <w:sz w:val="18"/>
              </w:rPr>
            </w:pPr>
            <w:r>
              <w:rPr>
                <w:sz w:val="18"/>
              </w:rPr>
              <w:t>- Selected Response (Matching, Multiple Choice, T/F) (</w:t>
            </w:r>
            <w:r>
              <w:rPr>
                <w:rFonts w:ascii="Arial Bold Italic" w:hAnsi="Arial Bold Italic"/>
                <w:sz w:val="16"/>
              </w:rPr>
              <w:t>P/P-A)</w:t>
            </w:r>
          </w:p>
          <w:p w14:paraId="5147CA5A" w14:textId="77777777" w:rsidR="00843A39" w:rsidRDefault="00843A39" w:rsidP="00444B23">
            <w:pPr>
              <w:rPr>
                <w:sz w:val="18"/>
              </w:rPr>
            </w:pPr>
            <w:r>
              <w:rPr>
                <w:sz w:val="18"/>
              </w:rPr>
              <w:t xml:space="preserve">- Class Discussion/Group Critique </w:t>
            </w:r>
            <w:r>
              <w:rPr>
                <w:rFonts w:ascii="Arial Bold Italic" w:hAnsi="Arial Bold Italic"/>
                <w:sz w:val="16"/>
              </w:rPr>
              <w:t>(V/A, P/P-A)</w:t>
            </w:r>
          </w:p>
          <w:p w14:paraId="4A2AC6EC" w14:textId="77777777" w:rsidR="00843A39" w:rsidRDefault="00843A39" w:rsidP="00444B23">
            <w:pPr>
              <w:pStyle w:val="Header"/>
              <w:tabs>
                <w:tab w:val="clear" w:pos="4320"/>
                <w:tab w:val="clear" w:pos="8640"/>
              </w:tabs>
              <w:rPr>
                <w:rFonts w:cs="Arial"/>
                <w:sz w:val="18"/>
                <w:szCs w:val="18"/>
              </w:rPr>
            </w:pPr>
            <w:r>
              <w:rPr>
                <w:sz w:val="18"/>
              </w:rPr>
              <w:cr/>
            </w:r>
            <w:r>
              <w:rPr>
                <w:rFonts w:ascii="Arial Bold Italic" w:hAnsi="Arial Bold Italic"/>
                <w:sz w:val="18"/>
                <w:u w:val="single"/>
              </w:rPr>
              <w:t>Rubrics</w:t>
            </w:r>
            <w:r>
              <w:rPr>
                <w:sz w:val="16"/>
              </w:rPr>
              <w:cr/>
            </w:r>
            <w:r>
              <w:rPr>
                <w:rFonts w:ascii="Arial Italic" w:hAnsi="Arial Italic"/>
                <w:sz w:val="16"/>
              </w:rPr>
              <w:t xml:space="preserve">- </w:t>
            </w:r>
            <w:r>
              <w:rPr>
                <w:sz w:val="16"/>
              </w:rPr>
              <w:t>Scoring Rubric</w:t>
            </w:r>
            <w:r>
              <w:rPr>
                <w:sz w:val="16"/>
              </w:rPr>
              <w:cr/>
              <w:t xml:space="preserve">- </w:t>
            </w:r>
            <w:r>
              <w:rPr>
                <w:rFonts w:ascii="Arial Italic" w:hAnsi="Arial Italic"/>
                <w:sz w:val="16"/>
              </w:rPr>
              <w:t>Completed Self-Assessment Rubric</w:t>
            </w:r>
          </w:p>
          <w:p w14:paraId="661E189C" w14:textId="77777777" w:rsidR="00843A39" w:rsidRDefault="00843A39" w:rsidP="00444B23">
            <w:pPr>
              <w:pStyle w:val="Header"/>
              <w:tabs>
                <w:tab w:val="clear" w:pos="4320"/>
                <w:tab w:val="clear" w:pos="8640"/>
              </w:tabs>
              <w:rPr>
                <w:rFonts w:cs="Arial"/>
                <w:sz w:val="18"/>
                <w:szCs w:val="18"/>
              </w:rPr>
            </w:pPr>
          </w:p>
          <w:p w14:paraId="2BA30073" w14:textId="77777777" w:rsidR="00843A39" w:rsidRDefault="00843A39" w:rsidP="00444B23">
            <w:pPr>
              <w:pStyle w:val="Header"/>
              <w:tabs>
                <w:tab w:val="clear" w:pos="4320"/>
                <w:tab w:val="clear" w:pos="8640"/>
              </w:tabs>
              <w:rPr>
                <w:rFonts w:cs="Arial"/>
                <w:sz w:val="18"/>
                <w:szCs w:val="18"/>
              </w:rPr>
            </w:pPr>
          </w:p>
          <w:p w14:paraId="27550535" w14:textId="77777777" w:rsidR="00843A39" w:rsidRDefault="00843A39" w:rsidP="00444B23">
            <w:pPr>
              <w:pStyle w:val="Header"/>
              <w:tabs>
                <w:tab w:val="clear" w:pos="4320"/>
                <w:tab w:val="clear" w:pos="8640"/>
              </w:tabs>
              <w:rPr>
                <w:rFonts w:cs="Arial"/>
                <w:sz w:val="18"/>
                <w:szCs w:val="18"/>
              </w:rPr>
            </w:pPr>
          </w:p>
          <w:p w14:paraId="03B59C66" w14:textId="77777777" w:rsidR="00843A39" w:rsidRDefault="00843A39" w:rsidP="00444B23">
            <w:pPr>
              <w:pStyle w:val="Header"/>
              <w:tabs>
                <w:tab w:val="clear" w:pos="4320"/>
                <w:tab w:val="clear" w:pos="8640"/>
              </w:tabs>
              <w:rPr>
                <w:rFonts w:cs="Arial"/>
                <w:sz w:val="18"/>
                <w:szCs w:val="18"/>
              </w:rPr>
            </w:pPr>
          </w:p>
          <w:p w14:paraId="693D95DF" w14:textId="77777777" w:rsidR="00843A39" w:rsidRDefault="00843A39" w:rsidP="00444B23">
            <w:pPr>
              <w:pStyle w:val="Header"/>
              <w:tabs>
                <w:tab w:val="clear" w:pos="4320"/>
                <w:tab w:val="clear" w:pos="8640"/>
              </w:tabs>
              <w:rPr>
                <w:rFonts w:cs="Arial"/>
                <w:sz w:val="18"/>
                <w:szCs w:val="18"/>
              </w:rPr>
            </w:pPr>
          </w:p>
          <w:p w14:paraId="7AAB7B47" w14:textId="77777777" w:rsidR="00843A39" w:rsidRDefault="00843A39" w:rsidP="00444B23">
            <w:pPr>
              <w:pStyle w:val="Header"/>
              <w:tabs>
                <w:tab w:val="clear" w:pos="4320"/>
                <w:tab w:val="clear" w:pos="8640"/>
              </w:tabs>
              <w:rPr>
                <w:rFonts w:cs="Arial"/>
                <w:sz w:val="18"/>
                <w:szCs w:val="18"/>
              </w:rPr>
            </w:pPr>
          </w:p>
          <w:p w14:paraId="1FA548E2" w14:textId="77777777" w:rsidR="00843A39" w:rsidRDefault="00843A39" w:rsidP="00444B23">
            <w:pPr>
              <w:pStyle w:val="Header"/>
              <w:tabs>
                <w:tab w:val="clear" w:pos="4320"/>
                <w:tab w:val="clear" w:pos="8640"/>
              </w:tabs>
              <w:rPr>
                <w:rFonts w:cs="Arial"/>
                <w:sz w:val="18"/>
                <w:szCs w:val="18"/>
              </w:rPr>
            </w:pPr>
          </w:p>
          <w:p w14:paraId="22E9C3C5" w14:textId="77777777" w:rsidR="00843A39" w:rsidRDefault="00843A39" w:rsidP="00444B23">
            <w:pPr>
              <w:pStyle w:val="Header"/>
              <w:tabs>
                <w:tab w:val="clear" w:pos="4320"/>
                <w:tab w:val="clear" w:pos="8640"/>
              </w:tabs>
              <w:rPr>
                <w:rFonts w:cs="Arial"/>
                <w:sz w:val="18"/>
                <w:szCs w:val="18"/>
              </w:rPr>
            </w:pPr>
          </w:p>
          <w:p w14:paraId="7D0822D9" w14:textId="77777777" w:rsidR="00843A39" w:rsidRDefault="00843A39" w:rsidP="00444B23">
            <w:pPr>
              <w:pStyle w:val="Header"/>
              <w:tabs>
                <w:tab w:val="clear" w:pos="4320"/>
                <w:tab w:val="clear" w:pos="8640"/>
              </w:tabs>
              <w:rPr>
                <w:rFonts w:cs="Arial"/>
                <w:sz w:val="18"/>
                <w:szCs w:val="18"/>
              </w:rPr>
            </w:pPr>
          </w:p>
          <w:p w14:paraId="3C2DC735" w14:textId="77777777" w:rsidR="00843A39" w:rsidRDefault="00843A39" w:rsidP="00444B23">
            <w:pPr>
              <w:pStyle w:val="Header"/>
              <w:tabs>
                <w:tab w:val="clear" w:pos="4320"/>
                <w:tab w:val="clear" w:pos="8640"/>
              </w:tabs>
              <w:rPr>
                <w:rFonts w:cs="Arial"/>
                <w:sz w:val="18"/>
                <w:szCs w:val="18"/>
              </w:rPr>
            </w:pPr>
          </w:p>
          <w:p w14:paraId="43401724" w14:textId="77777777" w:rsidR="00843A39" w:rsidRDefault="00843A39" w:rsidP="00444B23">
            <w:pPr>
              <w:pStyle w:val="Header"/>
              <w:tabs>
                <w:tab w:val="clear" w:pos="4320"/>
                <w:tab w:val="clear" w:pos="8640"/>
              </w:tabs>
              <w:rPr>
                <w:rFonts w:cs="Arial"/>
                <w:sz w:val="18"/>
                <w:szCs w:val="18"/>
              </w:rPr>
            </w:pPr>
          </w:p>
          <w:p w14:paraId="0CC4A695" w14:textId="77777777" w:rsidR="00843A39" w:rsidRDefault="00843A39" w:rsidP="00444B23">
            <w:pPr>
              <w:pStyle w:val="Header"/>
              <w:tabs>
                <w:tab w:val="clear" w:pos="4320"/>
                <w:tab w:val="clear" w:pos="8640"/>
              </w:tabs>
              <w:rPr>
                <w:rFonts w:cs="Arial"/>
                <w:sz w:val="18"/>
                <w:szCs w:val="18"/>
              </w:rPr>
            </w:pPr>
          </w:p>
          <w:p w14:paraId="6F37682F" w14:textId="77777777" w:rsidR="00843A39" w:rsidRDefault="00843A39" w:rsidP="00444B23">
            <w:pPr>
              <w:pStyle w:val="Header"/>
              <w:tabs>
                <w:tab w:val="clear" w:pos="4320"/>
                <w:tab w:val="clear" w:pos="8640"/>
              </w:tabs>
              <w:rPr>
                <w:rFonts w:cs="Arial"/>
                <w:sz w:val="18"/>
                <w:szCs w:val="18"/>
              </w:rPr>
            </w:pPr>
          </w:p>
          <w:p w14:paraId="3BA4CCE9" w14:textId="77777777" w:rsidR="00843A39" w:rsidRPr="00967296" w:rsidRDefault="00843A39" w:rsidP="00444B23">
            <w:pPr>
              <w:pStyle w:val="Header"/>
              <w:tabs>
                <w:tab w:val="clear" w:pos="4320"/>
                <w:tab w:val="clear" w:pos="8640"/>
              </w:tabs>
              <w:rPr>
                <w:rFonts w:cs="Arial"/>
                <w:sz w:val="18"/>
                <w:szCs w:val="18"/>
              </w:rPr>
            </w:pPr>
          </w:p>
        </w:tc>
        <w:tc>
          <w:tcPr>
            <w:tcW w:w="4421" w:type="dxa"/>
          </w:tcPr>
          <w:p w14:paraId="3C55C79C" w14:textId="77777777" w:rsidR="00843A39" w:rsidRDefault="00843A39" w:rsidP="00444B23">
            <w:pPr>
              <w:rPr>
                <w:sz w:val="18"/>
              </w:rPr>
            </w:pPr>
            <w:r>
              <w:rPr>
                <w:sz w:val="18"/>
              </w:rPr>
              <w:t>PBS.org - American Roots Music</w:t>
            </w:r>
          </w:p>
          <w:p w14:paraId="41D771A8" w14:textId="77777777" w:rsidR="00843A39" w:rsidRDefault="000430B3" w:rsidP="00444B23">
            <w:pPr>
              <w:rPr>
                <w:sz w:val="16"/>
              </w:rPr>
            </w:pPr>
            <w:hyperlink r:id="rId39" w:history="1">
              <w:r w:rsidR="00843A39">
                <w:rPr>
                  <w:color w:val="000099"/>
                  <w:sz w:val="16"/>
                  <w:u w:val="single"/>
                </w:rPr>
                <w:t>http://www.pbs.org/americanrootsmusic/index.html</w:t>
              </w:r>
            </w:hyperlink>
          </w:p>
          <w:p w14:paraId="0130068A" w14:textId="77777777" w:rsidR="00843A39" w:rsidRPr="00967296" w:rsidRDefault="00843A39" w:rsidP="00444B23">
            <w:pPr>
              <w:pStyle w:val="Header"/>
              <w:tabs>
                <w:tab w:val="clear" w:pos="4320"/>
                <w:tab w:val="clear" w:pos="8640"/>
              </w:tabs>
              <w:rPr>
                <w:rFonts w:cs="Arial"/>
                <w:sz w:val="18"/>
                <w:szCs w:val="18"/>
              </w:rPr>
            </w:pPr>
          </w:p>
        </w:tc>
      </w:tr>
      <w:tr w:rsidR="00843A39" w14:paraId="4F366FB5" w14:textId="77777777" w:rsidTr="00444B23">
        <w:tc>
          <w:tcPr>
            <w:tcW w:w="3408" w:type="dxa"/>
            <w:tcBorders>
              <w:top w:val="single" w:sz="4" w:space="0" w:color="auto"/>
              <w:left w:val="single" w:sz="4" w:space="0" w:color="auto"/>
              <w:bottom w:val="single" w:sz="4" w:space="0" w:color="auto"/>
              <w:right w:val="nil"/>
            </w:tcBorders>
            <w:shd w:val="clear" w:color="auto" w:fill="244061" w:themeFill="accent1" w:themeFillShade="80"/>
          </w:tcPr>
          <w:p w14:paraId="44AB296D" w14:textId="77777777" w:rsidR="00843A39" w:rsidRPr="004252A0" w:rsidRDefault="00843A39" w:rsidP="00444B23">
            <w:pPr>
              <w:spacing w:before="60" w:after="60"/>
              <w:jc w:val="center"/>
              <w:rPr>
                <w:rFonts w:ascii="Arial Narrow" w:hAnsi="Arial Narrow"/>
                <w:b/>
                <w:i/>
                <w:sz w:val="20"/>
                <w:szCs w:val="20"/>
              </w:rPr>
            </w:pPr>
            <w:r>
              <w:rPr>
                <w:rFonts w:ascii="Arial Narrow" w:hAnsi="Arial Narrow"/>
                <w:b/>
                <w:i/>
                <w:sz w:val="20"/>
                <w:szCs w:val="20"/>
              </w:rPr>
              <w:t>QUARTER 3</w:t>
            </w:r>
          </w:p>
        </w:tc>
        <w:tc>
          <w:tcPr>
            <w:tcW w:w="3440" w:type="dxa"/>
            <w:tcBorders>
              <w:left w:val="nil"/>
              <w:bottom w:val="single" w:sz="4" w:space="0" w:color="auto"/>
              <w:right w:val="nil"/>
            </w:tcBorders>
            <w:shd w:val="clear" w:color="auto" w:fill="244061" w:themeFill="accent1" w:themeFillShade="80"/>
          </w:tcPr>
          <w:p w14:paraId="75611E5D" w14:textId="77777777" w:rsidR="00843A39" w:rsidRPr="004252A0" w:rsidRDefault="00843A39" w:rsidP="00444B23">
            <w:pPr>
              <w:spacing w:before="60" w:after="60"/>
              <w:rPr>
                <w:rFonts w:ascii="Arial Narrow" w:hAnsi="Arial Narrow"/>
                <w:sz w:val="20"/>
                <w:szCs w:val="20"/>
              </w:rPr>
            </w:pPr>
          </w:p>
        </w:tc>
        <w:tc>
          <w:tcPr>
            <w:tcW w:w="3329" w:type="dxa"/>
            <w:tcBorders>
              <w:left w:val="nil"/>
              <w:bottom w:val="single" w:sz="4" w:space="0" w:color="auto"/>
              <w:right w:val="nil"/>
            </w:tcBorders>
            <w:shd w:val="clear" w:color="auto" w:fill="244061" w:themeFill="accent1" w:themeFillShade="80"/>
          </w:tcPr>
          <w:p w14:paraId="29D6BD30" w14:textId="77777777" w:rsidR="00843A39" w:rsidRPr="004252A0" w:rsidRDefault="00843A39" w:rsidP="00444B23">
            <w:pPr>
              <w:spacing w:before="60" w:after="60"/>
              <w:rPr>
                <w:rFonts w:ascii="Arial Narrow" w:hAnsi="Arial Narrow"/>
                <w:sz w:val="20"/>
                <w:szCs w:val="20"/>
              </w:rPr>
            </w:pPr>
          </w:p>
        </w:tc>
        <w:tc>
          <w:tcPr>
            <w:tcW w:w="4421" w:type="dxa"/>
            <w:tcBorders>
              <w:left w:val="nil"/>
              <w:bottom w:val="single" w:sz="4" w:space="0" w:color="auto"/>
              <w:right w:val="single" w:sz="4" w:space="0" w:color="auto"/>
            </w:tcBorders>
            <w:shd w:val="clear" w:color="auto" w:fill="244061" w:themeFill="accent1" w:themeFillShade="80"/>
          </w:tcPr>
          <w:p w14:paraId="2E24A764" w14:textId="77777777" w:rsidR="00843A39" w:rsidRPr="004252A0" w:rsidRDefault="00843A39" w:rsidP="00444B23">
            <w:pPr>
              <w:spacing w:before="60" w:after="60"/>
              <w:rPr>
                <w:rFonts w:ascii="Arial Narrow" w:hAnsi="Arial Narrow"/>
                <w:sz w:val="20"/>
                <w:szCs w:val="20"/>
              </w:rPr>
            </w:pPr>
          </w:p>
        </w:tc>
      </w:tr>
      <w:tr w:rsidR="00843A39" w14:paraId="3139F702" w14:textId="77777777" w:rsidTr="00444B23">
        <w:tc>
          <w:tcPr>
            <w:tcW w:w="3408" w:type="dxa"/>
            <w:tcBorders>
              <w:top w:val="single" w:sz="4" w:space="0" w:color="auto"/>
              <w:right w:val="single" w:sz="4" w:space="0" w:color="auto"/>
            </w:tcBorders>
          </w:tcPr>
          <w:p w14:paraId="76685E6C"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 xml:space="preserve">PERFORM </w:t>
            </w:r>
          </w:p>
          <w:p w14:paraId="1CFB561D" w14:textId="77777777" w:rsidR="00843A39" w:rsidRPr="00C468AE" w:rsidRDefault="00843A39" w:rsidP="00444B23">
            <w:pPr>
              <w:spacing w:before="60" w:after="60"/>
              <w:rPr>
                <w:rFonts w:ascii="Arial Narrow" w:hAnsi="Arial Narrow"/>
                <w:b/>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71235A31" w14:textId="77777777" w:rsidR="00843A39" w:rsidRPr="00492E47" w:rsidRDefault="00843A39" w:rsidP="00444B23">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74480AD3" w14:textId="77777777" w:rsidR="00843A39" w:rsidRPr="004252A0" w:rsidRDefault="00843A39" w:rsidP="00444B23">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3440" w:type="dxa"/>
            <w:tcBorders>
              <w:left w:val="single" w:sz="4" w:space="0" w:color="auto"/>
              <w:right w:val="single" w:sz="4" w:space="0" w:color="auto"/>
            </w:tcBorders>
          </w:tcPr>
          <w:p w14:paraId="0AD438C4"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tcPr>
          <w:p w14:paraId="0A927147"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tcPr>
          <w:p w14:paraId="2F105B81" w14:textId="77777777" w:rsidR="00843A39" w:rsidRDefault="00843A39" w:rsidP="00444B23">
            <w:pPr>
              <w:rPr>
                <w:sz w:val="16"/>
              </w:rPr>
            </w:pPr>
            <w:r>
              <w:rPr>
                <w:sz w:val="18"/>
              </w:rPr>
              <w:t>PBS - Ken Burns Jazz</w:t>
            </w:r>
          </w:p>
          <w:p w14:paraId="21932BDF" w14:textId="77777777" w:rsidR="00843A39" w:rsidRDefault="000430B3" w:rsidP="00444B23">
            <w:pPr>
              <w:rPr>
                <w:sz w:val="16"/>
              </w:rPr>
            </w:pPr>
            <w:hyperlink r:id="rId40" w:history="1">
              <w:r w:rsidR="00843A39">
                <w:rPr>
                  <w:color w:val="000099"/>
                  <w:sz w:val="16"/>
                  <w:u w:val="single"/>
                </w:rPr>
                <w:t>http://www.pbs.org/jazz/</w:t>
              </w:r>
            </w:hyperlink>
          </w:p>
          <w:p w14:paraId="2606D2D8" w14:textId="77777777" w:rsidR="00843A39" w:rsidRDefault="00843A39" w:rsidP="00444B23">
            <w:pPr>
              <w:rPr>
                <w:sz w:val="16"/>
              </w:rPr>
            </w:pPr>
          </w:p>
          <w:p w14:paraId="6ED37139" w14:textId="77777777" w:rsidR="00843A39" w:rsidRDefault="00843A39" w:rsidP="00444B23">
            <w:pPr>
              <w:rPr>
                <w:sz w:val="16"/>
              </w:rPr>
            </w:pPr>
            <w:r>
              <w:rPr>
                <w:sz w:val="18"/>
              </w:rPr>
              <w:t>PBS Jazz Kids</w:t>
            </w:r>
          </w:p>
          <w:p w14:paraId="40AB7FDC" w14:textId="77777777" w:rsidR="00843A39" w:rsidRDefault="000430B3" w:rsidP="00444B23">
            <w:pPr>
              <w:rPr>
                <w:sz w:val="18"/>
              </w:rPr>
            </w:pPr>
            <w:hyperlink r:id="rId41" w:history="1">
              <w:r w:rsidR="00843A39">
                <w:rPr>
                  <w:color w:val="000099"/>
                  <w:sz w:val="16"/>
                  <w:u w:val="single"/>
                </w:rPr>
                <w:t>http://pbskids.org/jazz/</w:t>
              </w:r>
            </w:hyperlink>
          </w:p>
          <w:p w14:paraId="0E54E0FC" w14:textId="77777777" w:rsidR="00843A39" w:rsidRDefault="00843A39" w:rsidP="00444B23">
            <w:pPr>
              <w:rPr>
                <w:sz w:val="18"/>
              </w:rPr>
            </w:pPr>
          </w:p>
          <w:p w14:paraId="6947D0A7" w14:textId="77777777" w:rsidR="00843A39" w:rsidRDefault="00843A39" w:rsidP="00444B23">
            <w:pPr>
              <w:rPr>
                <w:rFonts w:ascii="Arial Italic" w:hAnsi="Arial Italic"/>
                <w:sz w:val="18"/>
              </w:rPr>
            </w:pPr>
            <w:r>
              <w:rPr>
                <w:sz w:val="18"/>
              </w:rPr>
              <w:t xml:space="preserve">Smithsonian Folkways - Tools for Teaching on </w:t>
            </w:r>
            <w:r>
              <w:rPr>
                <w:rFonts w:ascii="Arial Italic" w:hAnsi="Arial Italic"/>
                <w:sz w:val="18"/>
              </w:rPr>
              <w:t>iTunes U</w:t>
            </w:r>
          </w:p>
          <w:p w14:paraId="031C7DD9" w14:textId="77777777" w:rsidR="00843A39" w:rsidRDefault="000430B3" w:rsidP="00444B23">
            <w:pPr>
              <w:rPr>
                <w:sz w:val="16"/>
              </w:rPr>
            </w:pPr>
            <w:hyperlink r:id="rId42" w:history="1">
              <w:r w:rsidR="00843A39">
                <w:rPr>
                  <w:rFonts w:ascii="Arial Italic" w:hAnsi="Arial Italic"/>
                  <w:color w:val="000099"/>
                  <w:sz w:val="16"/>
                  <w:u w:val="single"/>
                </w:rPr>
                <w:t>http://www.apple.com/education/itunes-u/whats-on.html</w:t>
              </w:r>
            </w:hyperlink>
          </w:p>
          <w:p w14:paraId="7714A5E0" w14:textId="77777777" w:rsidR="00843A39" w:rsidRDefault="00843A39" w:rsidP="00444B23">
            <w:pPr>
              <w:rPr>
                <w:sz w:val="18"/>
              </w:rPr>
            </w:pPr>
          </w:p>
          <w:p w14:paraId="6E2C7D7B" w14:textId="77777777" w:rsidR="00843A39" w:rsidRDefault="00843A39" w:rsidP="00444B23">
            <w:pPr>
              <w:rPr>
                <w:sz w:val="18"/>
              </w:rPr>
            </w:pPr>
            <w:r>
              <w:rPr>
                <w:sz w:val="18"/>
              </w:rPr>
              <w:t>Smithsonian Folkways - Interactive Jazz Mixer</w:t>
            </w:r>
          </w:p>
          <w:p w14:paraId="3BD6D93C" w14:textId="77777777" w:rsidR="00843A39" w:rsidRDefault="000430B3" w:rsidP="00444B23">
            <w:pPr>
              <w:rPr>
                <w:sz w:val="16"/>
              </w:rPr>
            </w:pPr>
            <w:hyperlink r:id="rId43" w:history="1">
              <w:r w:rsidR="00843A39">
                <w:rPr>
                  <w:color w:val="000099"/>
                  <w:sz w:val="16"/>
                  <w:u w:val="single"/>
                </w:rPr>
                <w:t>http://www.folkways.si.edu/jazz/mixer.aspx</w:t>
              </w:r>
            </w:hyperlink>
          </w:p>
          <w:p w14:paraId="3C58AEE2" w14:textId="77777777" w:rsidR="00843A39" w:rsidRPr="004252A0" w:rsidRDefault="00843A39" w:rsidP="00444B23">
            <w:pPr>
              <w:spacing w:before="60" w:after="60"/>
              <w:rPr>
                <w:rFonts w:ascii="Arial Narrow" w:hAnsi="Arial Narrow"/>
                <w:sz w:val="20"/>
                <w:szCs w:val="20"/>
              </w:rPr>
            </w:pPr>
          </w:p>
        </w:tc>
      </w:tr>
      <w:tr w:rsidR="00843A39" w14:paraId="1E454C63" w14:textId="77777777" w:rsidTr="00444B23">
        <w:tc>
          <w:tcPr>
            <w:tcW w:w="3408" w:type="dxa"/>
          </w:tcPr>
          <w:p w14:paraId="17C5D894" w14:textId="77777777" w:rsidR="00843A39" w:rsidRDefault="00843A39" w:rsidP="00444B23">
            <w:pPr>
              <w:pStyle w:val="Body"/>
              <w:rPr>
                <w:rFonts w:ascii="Arial" w:hAnsi="Arial"/>
                <w:sz w:val="16"/>
              </w:rPr>
            </w:pPr>
            <w:r>
              <w:rPr>
                <w:rFonts w:ascii="Arial" w:hAnsi="Arial"/>
                <w:sz w:val="16"/>
                <w:u w:val="single"/>
              </w:rPr>
              <w:t>Sing/Perform</w:t>
            </w:r>
            <w:r>
              <w:rPr>
                <w:rFonts w:ascii="Arial" w:hAnsi="Arial"/>
                <w:sz w:val="16"/>
              </w:rPr>
              <w:t xml:space="preserve"> - Perform bass notes (root) of 12-bar progression on keyboard and drums, or by singing bass notes on blues rhythm (with or without drums). Students will perform </w:t>
            </w:r>
            <w:r>
              <w:rPr>
                <w:rFonts w:ascii="Arial Italic" w:hAnsi="Arial Italic"/>
                <w:sz w:val="16"/>
              </w:rPr>
              <w:t>a capella</w:t>
            </w:r>
            <w:r>
              <w:rPr>
                <w:rFonts w:ascii="Arial" w:hAnsi="Arial"/>
                <w:sz w:val="16"/>
              </w:rPr>
              <w:t xml:space="preserve"> or with recorded accompaniment. </w:t>
            </w:r>
            <w:r>
              <w:rPr>
                <w:rFonts w:ascii="Arial" w:hAnsi="Arial"/>
                <w:sz w:val="16"/>
                <w:u w:val="single"/>
              </w:rPr>
              <w:t>EXTENSION</w:t>
            </w:r>
            <w:r>
              <w:rPr>
                <w:rFonts w:ascii="Arial" w:hAnsi="Arial"/>
                <w:sz w:val="16"/>
              </w:rPr>
              <w:t>: Students will notate four- or eight-beat rhythm pattern for bass part performance.</w:t>
            </w:r>
          </w:p>
          <w:p w14:paraId="1C1258DF" w14:textId="77777777" w:rsidR="00843A39" w:rsidRDefault="00843A39" w:rsidP="00444B23">
            <w:pPr>
              <w:pStyle w:val="Body"/>
              <w:rPr>
                <w:rFonts w:ascii="Arial" w:hAnsi="Arial"/>
                <w:sz w:val="16"/>
              </w:rPr>
            </w:pPr>
          </w:p>
          <w:p w14:paraId="06E811D9" w14:textId="77777777" w:rsidR="00843A39" w:rsidRDefault="00843A39" w:rsidP="00444B23">
            <w:pPr>
              <w:pStyle w:val="Body"/>
              <w:rPr>
                <w:rFonts w:ascii="Arial" w:hAnsi="Arial"/>
                <w:sz w:val="16"/>
                <w:u w:val="single"/>
              </w:rPr>
            </w:pPr>
            <w:r>
              <w:rPr>
                <w:rFonts w:ascii="Arial" w:hAnsi="Arial"/>
                <w:sz w:val="16"/>
                <w:u w:val="single"/>
              </w:rPr>
              <w:t>Movement</w:t>
            </w:r>
          </w:p>
          <w:p w14:paraId="1001531A" w14:textId="77777777" w:rsidR="00843A39" w:rsidRDefault="00843A39" w:rsidP="00444B23">
            <w:pPr>
              <w:pStyle w:val="Body"/>
              <w:rPr>
                <w:rFonts w:ascii="Arial" w:hAnsi="Arial"/>
                <w:sz w:val="16"/>
              </w:rPr>
            </w:pPr>
            <w:r>
              <w:rPr>
                <w:rFonts w:ascii="Arial" w:hAnsi="Arial"/>
                <w:sz w:val="16"/>
              </w:rPr>
              <w:t>Develop an original 12-bar blues dance, creating movement that emphasizes each chord in the progression (the I, IV, and V chords). Students can work in small groups or as a class. Record video of dancing and review in class for evaluation/assessment.</w:t>
            </w:r>
          </w:p>
          <w:p w14:paraId="1DDDD8CD" w14:textId="77777777" w:rsidR="00843A39" w:rsidRPr="00967296" w:rsidRDefault="00843A39" w:rsidP="00444B23">
            <w:pPr>
              <w:spacing w:before="60"/>
              <w:rPr>
                <w:rFonts w:cs="Arial"/>
                <w:sz w:val="18"/>
                <w:szCs w:val="18"/>
              </w:rPr>
            </w:pPr>
          </w:p>
        </w:tc>
        <w:tc>
          <w:tcPr>
            <w:tcW w:w="3440" w:type="dxa"/>
          </w:tcPr>
          <w:p w14:paraId="62D2E778" w14:textId="77777777" w:rsidR="00843A39" w:rsidRDefault="00843A39" w:rsidP="00444B23">
            <w:pPr>
              <w:tabs>
                <w:tab w:val="left" w:pos="720"/>
              </w:tabs>
              <w:rPr>
                <w:sz w:val="16"/>
              </w:rPr>
            </w:pPr>
            <w:r>
              <w:rPr>
                <w:sz w:val="16"/>
              </w:rPr>
              <w:t>Demonstrate an understanding of elements of music by singing/chanting. (1.1)</w:t>
            </w:r>
          </w:p>
          <w:p w14:paraId="5006CCDF" w14:textId="77777777" w:rsidR="00843A39" w:rsidRDefault="00843A39" w:rsidP="00444B23">
            <w:pPr>
              <w:tabs>
                <w:tab w:val="left" w:pos="720"/>
              </w:tabs>
              <w:rPr>
                <w:sz w:val="16"/>
              </w:rPr>
            </w:pPr>
          </w:p>
          <w:p w14:paraId="2FEE5E87" w14:textId="77777777" w:rsidR="00843A39" w:rsidRDefault="00843A39" w:rsidP="00444B23">
            <w:pPr>
              <w:tabs>
                <w:tab w:val="left" w:pos="720"/>
              </w:tabs>
              <w:rPr>
                <w:sz w:val="16"/>
              </w:rPr>
            </w:pPr>
            <w:r>
              <w:rPr>
                <w:sz w:val="16"/>
              </w:rPr>
              <w:t>Demonstrate an understanding of elements of music by playing on instruments. (2.1)</w:t>
            </w:r>
          </w:p>
          <w:p w14:paraId="66AD40E0" w14:textId="77777777" w:rsidR="00843A39" w:rsidRDefault="00843A39" w:rsidP="00444B23">
            <w:pPr>
              <w:tabs>
                <w:tab w:val="left" w:pos="720"/>
              </w:tabs>
              <w:rPr>
                <w:sz w:val="16"/>
              </w:rPr>
            </w:pPr>
          </w:p>
          <w:p w14:paraId="1F9EB76E" w14:textId="77777777" w:rsidR="00843A39" w:rsidRPr="004A47A5" w:rsidRDefault="00843A39" w:rsidP="00444B23">
            <w:pPr>
              <w:rPr>
                <w:rFonts w:cs="Arial"/>
                <w:b/>
                <w:sz w:val="18"/>
                <w:szCs w:val="18"/>
              </w:rPr>
            </w:pPr>
          </w:p>
        </w:tc>
        <w:tc>
          <w:tcPr>
            <w:tcW w:w="3329" w:type="dxa"/>
          </w:tcPr>
          <w:p w14:paraId="26EFB993" w14:textId="77777777" w:rsidR="00843A39" w:rsidRDefault="00843A39" w:rsidP="00444B23">
            <w:pPr>
              <w:rPr>
                <w:rFonts w:ascii="Arial Italic" w:hAnsi="Arial Italic"/>
                <w:sz w:val="18"/>
                <w:u w:val="single"/>
              </w:rPr>
            </w:pPr>
            <w:r>
              <w:rPr>
                <w:rFonts w:ascii="Arial Bold Italic" w:hAnsi="Arial Bold Italic"/>
                <w:sz w:val="18"/>
                <w:u w:val="single"/>
              </w:rPr>
              <w:t>Video/Audio Recording (V/A)</w:t>
            </w:r>
          </w:p>
          <w:p w14:paraId="55AF023C" w14:textId="77777777" w:rsidR="00843A39" w:rsidRDefault="00843A39" w:rsidP="00444B23">
            <w:pPr>
              <w:rPr>
                <w:sz w:val="18"/>
              </w:rPr>
            </w:pPr>
            <w:r>
              <w:rPr>
                <w:sz w:val="18"/>
              </w:rPr>
              <w:t>- Visual/Aural Observation</w:t>
            </w:r>
          </w:p>
          <w:p w14:paraId="35F59CBA" w14:textId="77777777" w:rsidR="00843A39" w:rsidRDefault="00843A39" w:rsidP="00444B23">
            <w:pPr>
              <w:rPr>
                <w:sz w:val="18"/>
              </w:rPr>
            </w:pPr>
            <w:r>
              <w:rPr>
                <w:sz w:val="18"/>
              </w:rPr>
              <w:t>- Audio/video recording</w:t>
            </w:r>
          </w:p>
          <w:p w14:paraId="2A8A58C0" w14:textId="77777777" w:rsidR="00843A39" w:rsidRDefault="00843A39" w:rsidP="00444B23">
            <w:pPr>
              <w:rPr>
                <w:rFonts w:ascii="Arial Bold Italic" w:hAnsi="Arial Bold Italic"/>
                <w:sz w:val="16"/>
              </w:rPr>
            </w:pPr>
            <w:r>
              <w:rPr>
                <w:sz w:val="18"/>
              </w:rPr>
              <w:t xml:space="preserve">- Class Discussion/Group Critique </w:t>
            </w:r>
            <w:r>
              <w:rPr>
                <w:rFonts w:ascii="Arial Bold Italic" w:hAnsi="Arial Bold Italic"/>
                <w:sz w:val="16"/>
              </w:rPr>
              <w:t>(V/A, P/P-A)</w:t>
            </w:r>
          </w:p>
          <w:p w14:paraId="187B74AD" w14:textId="77777777" w:rsidR="00843A39" w:rsidRPr="00967296" w:rsidRDefault="00843A39" w:rsidP="00444B23">
            <w:pPr>
              <w:pStyle w:val="Header"/>
              <w:tabs>
                <w:tab w:val="clear" w:pos="4320"/>
                <w:tab w:val="clear" w:pos="8640"/>
              </w:tabs>
              <w:rPr>
                <w:rFonts w:cs="Arial"/>
                <w:sz w:val="18"/>
                <w:szCs w:val="18"/>
              </w:rPr>
            </w:pPr>
          </w:p>
        </w:tc>
        <w:tc>
          <w:tcPr>
            <w:tcW w:w="4421" w:type="dxa"/>
          </w:tcPr>
          <w:p w14:paraId="5337C9CB" w14:textId="77777777" w:rsidR="00843A39" w:rsidRPr="00967296" w:rsidRDefault="00843A39" w:rsidP="00444B23">
            <w:pPr>
              <w:pStyle w:val="Header"/>
              <w:tabs>
                <w:tab w:val="clear" w:pos="4320"/>
                <w:tab w:val="clear" w:pos="8640"/>
              </w:tabs>
              <w:rPr>
                <w:rFonts w:cs="Arial"/>
                <w:sz w:val="18"/>
                <w:szCs w:val="18"/>
              </w:rPr>
            </w:pPr>
          </w:p>
        </w:tc>
      </w:tr>
      <w:tr w:rsidR="00843A39" w14:paraId="57D26FA0" w14:textId="77777777" w:rsidTr="00444B23">
        <w:tc>
          <w:tcPr>
            <w:tcW w:w="3408" w:type="dxa"/>
            <w:tcBorders>
              <w:bottom w:val="single" w:sz="4" w:space="0" w:color="auto"/>
            </w:tcBorders>
          </w:tcPr>
          <w:p w14:paraId="63902B0F" w14:textId="77777777" w:rsidR="00843A39" w:rsidRPr="004252A0" w:rsidRDefault="00843A39" w:rsidP="00444B23">
            <w:pPr>
              <w:spacing w:before="60" w:after="60"/>
              <w:rPr>
                <w:rFonts w:ascii="Arial Narrow" w:hAnsi="Arial Narrow"/>
                <w:sz w:val="20"/>
                <w:szCs w:val="20"/>
              </w:rPr>
            </w:pPr>
          </w:p>
        </w:tc>
        <w:tc>
          <w:tcPr>
            <w:tcW w:w="3440" w:type="dxa"/>
            <w:tcBorders>
              <w:bottom w:val="single" w:sz="4" w:space="0" w:color="auto"/>
            </w:tcBorders>
          </w:tcPr>
          <w:p w14:paraId="2CD0C806" w14:textId="77777777" w:rsidR="00843A39" w:rsidRPr="004252A0" w:rsidRDefault="00843A39" w:rsidP="00444B23">
            <w:pPr>
              <w:spacing w:before="60" w:after="60"/>
              <w:rPr>
                <w:rFonts w:ascii="Arial Narrow" w:hAnsi="Arial Narrow"/>
                <w:sz w:val="20"/>
                <w:szCs w:val="20"/>
              </w:rPr>
            </w:pPr>
          </w:p>
        </w:tc>
        <w:tc>
          <w:tcPr>
            <w:tcW w:w="3329" w:type="dxa"/>
            <w:tcBorders>
              <w:bottom w:val="single" w:sz="4" w:space="0" w:color="auto"/>
            </w:tcBorders>
          </w:tcPr>
          <w:p w14:paraId="60966565" w14:textId="77777777" w:rsidR="00843A39" w:rsidRPr="004252A0" w:rsidRDefault="00843A39" w:rsidP="00444B23">
            <w:pPr>
              <w:spacing w:before="60" w:after="60"/>
              <w:rPr>
                <w:rFonts w:ascii="Arial Narrow" w:hAnsi="Arial Narrow"/>
                <w:sz w:val="20"/>
                <w:szCs w:val="20"/>
              </w:rPr>
            </w:pPr>
          </w:p>
        </w:tc>
        <w:tc>
          <w:tcPr>
            <w:tcW w:w="4421" w:type="dxa"/>
            <w:tcBorders>
              <w:bottom w:val="single" w:sz="4" w:space="0" w:color="auto"/>
            </w:tcBorders>
          </w:tcPr>
          <w:p w14:paraId="04BCBE05" w14:textId="77777777" w:rsidR="00843A39" w:rsidRPr="004252A0" w:rsidRDefault="00843A39" w:rsidP="00444B23">
            <w:pPr>
              <w:spacing w:before="60" w:after="60"/>
              <w:rPr>
                <w:rFonts w:ascii="Arial Narrow" w:hAnsi="Arial Narrow"/>
                <w:sz w:val="20"/>
                <w:szCs w:val="20"/>
              </w:rPr>
            </w:pPr>
          </w:p>
        </w:tc>
      </w:tr>
      <w:tr w:rsidR="00843A39" w14:paraId="573C397B" w14:textId="77777777" w:rsidTr="00444B23">
        <w:tc>
          <w:tcPr>
            <w:tcW w:w="3408" w:type="dxa"/>
            <w:tcBorders>
              <w:right w:val="single" w:sz="4" w:space="0" w:color="auto"/>
            </w:tcBorders>
          </w:tcPr>
          <w:p w14:paraId="3F11349A"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CREATE</w:t>
            </w:r>
          </w:p>
          <w:p w14:paraId="121BCBDE" w14:textId="77777777" w:rsidR="00843A39" w:rsidRPr="00C468AE" w:rsidRDefault="00843A39" w:rsidP="00444B23">
            <w:pPr>
              <w:spacing w:before="60" w:after="60"/>
              <w:rPr>
                <w:rFonts w:ascii="Arial Narrow" w:hAnsi="Arial Narrow"/>
                <w:b/>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4F68C7E8"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3440" w:type="dxa"/>
            <w:tcBorders>
              <w:left w:val="single" w:sz="4" w:space="0" w:color="auto"/>
              <w:right w:val="single" w:sz="4" w:space="0" w:color="auto"/>
            </w:tcBorders>
          </w:tcPr>
          <w:p w14:paraId="01C9FB55"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tcPr>
          <w:p w14:paraId="3CBB9C82"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tcPr>
          <w:p w14:paraId="046FFCA7" w14:textId="77777777" w:rsidR="00843A39" w:rsidRPr="004252A0" w:rsidRDefault="00843A39" w:rsidP="00444B23">
            <w:pPr>
              <w:spacing w:before="60" w:after="60"/>
              <w:rPr>
                <w:rFonts w:ascii="Arial Narrow" w:hAnsi="Arial Narrow"/>
                <w:sz w:val="20"/>
                <w:szCs w:val="20"/>
              </w:rPr>
            </w:pPr>
          </w:p>
        </w:tc>
      </w:tr>
      <w:tr w:rsidR="00843A39" w14:paraId="2B276AE6" w14:textId="77777777" w:rsidTr="00444B23">
        <w:tc>
          <w:tcPr>
            <w:tcW w:w="3408" w:type="dxa"/>
          </w:tcPr>
          <w:p w14:paraId="3C7600F8" w14:textId="77777777" w:rsidR="00843A39" w:rsidRDefault="00843A39" w:rsidP="00444B23">
            <w:pPr>
              <w:pStyle w:val="Body"/>
              <w:rPr>
                <w:rFonts w:ascii="Arial" w:hAnsi="Arial"/>
                <w:sz w:val="16"/>
              </w:rPr>
            </w:pPr>
            <w:r>
              <w:rPr>
                <w:rFonts w:ascii="Arial" w:hAnsi="Arial"/>
                <w:sz w:val="16"/>
                <w:u w:val="single"/>
              </w:rPr>
              <w:t>Identify and Discuss</w:t>
            </w:r>
            <w:r>
              <w:rPr>
                <w:rFonts w:ascii="Arial" w:hAnsi="Arial"/>
                <w:sz w:val="16"/>
              </w:rPr>
              <w:t xml:space="preserve"> the historical significance of Tin Pan Alley.</w:t>
            </w:r>
            <w:r>
              <w:rPr>
                <w:rFonts w:ascii="Arial" w:hAnsi="Arial"/>
                <w:sz w:val="16"/>
              </w:rPr>
              <w:cr/>
            </w:r>
            <w:r>
              <w:rPr>
                <w:rFonts w:ascii="Arial" w:hAnsi="Arial"/>
                <w:sz w:val="16"/>
                <w:u w:val="single"/>
              </w:rPr>
              <w:t>EXTENSION</w:t>
            </w:r>
            <w:r>
              <w:rPr>
                <w:rFonts w:ascii="Arial" w:hAnsi="Arial"/>
                <w:sz w:val="16"/>
              </w:rPr>
              <w:t xml:space="preserve">: Explore sheet music cover art of the tin Pan Alley era. Have students </w:t>
            </w:r>
            <w:r>
              <w:rPr>
                <w:rFonts w:ascii="Arial" w:hAnsi="Arial"/>
                <w:sz w:val="16"/>
                <w:u w:val="single"/>
              </w:rPr>
              <w:t>create</w:t>
            </w:r>
            <w:r>
              <w:rPr>
                <w:rFonts w:ascii="Arial" w:hAnsi="Arial"/>
                <w:sz w:val="16"/>
              </w:rPr>
              <w:t xml:space="preserve"> their own sheet music cover art for their favorite songs.</w:t>
            </w:r>
          </w:p>
          <w:p w14:paraId="16100968" w14:textId="77777777" w:rsidR="00843A39" w:rsidRDefault="00843A39" w:rsidP="00444B23">
            <w:pPr>
              <w:rPr>
                <w:sz w:val="16"/>
              </w:rPr>
            </w:pPr>
            <w:r>
              <w:rPr>
                <w:sz w:val="16"/>
                <w:u w:val="single"/>
              </w:rPr>
              <w:t>mprovise</w:t>
            </w:r>
            <w:r>
              <w:rPr>
                <w:sz w:val="16"/>
              </w:rPr>
              <w:t xml:space="preserve"> simple melodies in the “scat” style of Louis Armstrong. Students will perform to recorded accompaniment (jazz or other styles). </w:t>
            </w:r>
            <w:r>
              <w:rPr>
                <w:sz w:val="16"/>
                <w:u w:val="single"/>
              </w:rPr>
              <w:t>EXTENSION</w:t>
            </w:r>
            <w:r>
              <w:rPr>
                <w:sz w:val="16"/>
              </w:rPr>
              <w:t>: Hold a student scat competition in class having students vote for their favorite scat singer. Students will develop evaluation criteria prior to performances.</w:t>
            </w:r>
          </w:p>
          <w:p w14:paraId="0045900F" w14:textId="77777777" w:rsidR="00843A39" w:rsidRDefault="00843A39" w:rsidP="00444B23">
            <w:pPr>
              <w:rPr>
                <w:sz w:val="16"/>
              </w:rPr>
            </w:pPr>
            <w:r>
              <w:rPr>
                <w:sz w:val="16"/>
                <w:u w:val="single"/>
              </w:rPr>
              <w:t>Create</w:t>
            </w:r>
            <w:r>
              <w:rPr>
                <w:sz w:val="16"/>
              </w:rPr>
              <w:t xml:space="preserve"> original works of folk art. </w:t>
            </w:r>
            <w:r>
              <w:rPr>
                <w:sz w:val="16"/>
                <w:u w:val="single"/>
              </w:rPr>
              <w:t>Write</w:t>
            </w:r>
            <w:r>
              <w:rPr>
                <w:sz w:val="16"/>
              </w:rPr>
              <w:t xml:space="preserve"> a narrative describing your work and explaining your creative decisions. </w:t>
            </w:r>
            <w:r>
              <w:rPr>
                <w:sz w:val="16"/>
                <w:u w:val="single"/>
              </w:rPr>
              <w:t>EXTENSION</w:t>
            </w:r>
            <w:r>
              <w:rPr>
                <w:sz w:val="16"/>
              </w:rPr>
              <w:t xml:space="preserve">: Students will </w:t>
            </w:r>
            <w:r>
              <w:rPr>
                <w:sz w:val="16"/>
                <w:u w:val="single"/>
              </w:rPr>
              <w:t>Create</w:t>
            </w:r>
            <w:r>
              <w:rPr>
                <w:sz w:val="16"/>
              </w:rPr>
              <w:t xml:space="preserve"> multimedia presentations (video, Glog, Voicethread) discussing their thoughts on the blues, their favorite blues music/musician, and their folk art work.</w:t>
            </w:r>
          </w:p>
          <w:p w14:paraId="07B4488C" w14:textId="77777777" w:rsidR="00843A39" w:rsidRPr="00967296" w:rsidRDefault="00843A39" w:rsidP="00444B23">
            <w:pPr>
              <w:rPr>
                <w:rFonts w:cs="Arial"/>
                <w:sz w:val="18"/>
                <w:szCs w:val="18"/>
              </w:rPr>
            </w:pPr>
            <w:r>
              <w:rPr>
                <w:sz w:val="16"/>
                <w:u w:val="single"/>
              </w:rPr>
              <w:t>Compose/Write an original 12-bar blues</w:t>
            </w:r>
            <w:r>
              <w:rPr>
                <w:sz w:val="16"/>
              </w:rPr>
              <w:t xml:space="preserve"> - Write lyrics (one verse or more) in the style of the blues set to traditional 12-bar accompaniment. Students will perform songs in class, sing/chanting lyrics and performing accompaniment on keyboard, drums, and/or vocals (bass part).</w:t>
            </w:r>
          </w:p>
        </w:tc>
        <w:tc>
          <w:tcPr>
            <w:tcW w:w="3440" w:type="dxa"/>
          </w:tcPr>
          <w:p w14:paraId="2A4FE613" w14:textId="77777777" w:rsidR="00843A39" w:rsidRDefault="00843A39" w:rsidP="00444B23">
            <w:pPr>
              <w:rPr>
                <w:sz w:val="16"/>
              </w:rPr>
            </w:pPr>
            <w:r>
              <w:rPr>
                <w:sz w:val="16"/>
              </w:rPr>
              <w:t>Evaluate musical works using elements of music characteristic to each style period. (7.1)</w:t>
            </w:r>
          </w:p>
          <w:p w14:paraId="563A2622" w14:textId="77777777" w:rsidR="00843A39" w:rsidRDefault="00843A39" w:rsidP="00444B23">
            <w:pPr>
              <w:rPr>
                <w:sz w:val="16"/>
              </w:rPr>
            </w:pPr>
          </w:p>
          <w:p w14:paraId="0FD5BCA2" w14:textId="77777777" w:rsidR="00843A39" w:rsidRDefault="00843A39" w:rsidP="00444B23">
            <w:pPr>
              <w:ind w:left="720" w:hanging="720"/>
              <w:rPr>
                <w:sz w:val="16"/>
              </w:rPr>
            </w:pPr>
            <w:r>
              <w:rPr>
                <w:sz w:val="16"/>
              </w:rPr>
              <w:t>Demonstrate an understanding of the connection of</w:t>
            </w:r>
          </w:p>
          <w:p w14:paraId="15B25F95" w14:textId="77777777" w:rsidR="00843A39" w:rsidRDefault="00843A39" w:rsidP="00444B23">
            <w:pPr>
              <w:ind w:left="720" w:hanging="720"/>
              <w:rPr>
                <w:sz w:val="16"/>
              </w:rPr>
            </w:pPr>
            <w:r>
              <w:rPr>
                <w:sz w:val="16"/>
              </w:rPr>
              <w:t>elements (e.g., color, balance, texture) between</w:t>
            </w:r>
          </w:p>
          <w:p w14:paraId="77098A9A" w14:textId="77777777" w:rsidR="00843A39" w:rsidRDefault="00843A39" w:rsidP="00444B23">
            <w:pPr>
              <w:ind w:left="720" w:hanging="720"/>
              <w:rPr>
                <w:sz w:val="16"/>
              </w:rPr>
            </w:pPr>
            <w:r>
              <w:rPr>
                <w:sz w:val="16"/>
              </w:rPr>
              <w:t>music and the other arts disciplines. (8.2)</w:t>
            </w:r>
          </w:p>
          <w:p w14:paraId="44172DFB" w14:textId="77777777" w:rsidR="00843A39" w:rsidRDefault="00843A39" w:rsidP="00444B23">
            <w:pPr>
              <w:ind w:left="720" w:hanging="720"/>
              <w:rPr>
                <w:sz w:val="16"/>
              </w:rPr>
            </w:pPr>
          </w:p>
          <w:p w14:paraId="484BCFB9" w14:textId="77777777" w:rsidR="00843A39" w:rsidRDefault="00843A39" w:rsidP="00444B23">
            <w:pPr>
              <w:ind w:left="720" w:hanging="720"/>
              <w:rPr>
                <w:sz w:val="16"/>
              </w:rPr>
            </w:pPr>
            <w:r>
              <w:rPr>
                <w:sz w:val="16"/>
              </w:rPr>
              <w:t>Demonstrate an understanding of the connections</w:t>
            </w:r>
          </w:p>
          <w:p w14:paraId="1F6CC85F" w14:textId="77777777" w:rsidR="00843A39" w:rsidRDefault="00843A39" w:rsidP="00444B23">
            <w:pPr>
              <w:ind w:left="720" w:hanging="720"/>
              <w:rPr>
                <w:sz w:val="16"/>
              </w:rPr>
            </w:pPr>
            <w:r>
              <w:rPr>
                <w:sz w:val="16"/>
              </w:rPr>
              <w:t>between music and disciplines outside the arts.</w:t>
            </w:r>
          </w:p>
          <w:p w14:paraId="2B4FA806" w14:textId="77777777" w:rsidR="00843A39" w:rsidRDefault="00843A39" w:rsidP="00444B23">
            <w:pPr>
              <w:ind w:left="720" w:hanging="720"/>
              <w:rPr>
                <w:sz w:val="16"/>
              </w:rPr>
            </w:pPr>
            <w:r>
              <w:rPr>
                <w:sz w:val="16"/>
              </w:rPr>
              <w:t>(8.3)</w:t>
            </w:r>
          </w:p>
          <w:p w14:paraId="29EDBAE8" w14:textId="77777777" w:rsidR="00843A39" w:rsidRPr="003F3C1E" w:rsidRDefault="00843A39" w:rsidP="00444B23">
            <w:pPr>
              <w:rPr>
                <w:rFonts w:cs="Arial"/>
                <w:b/>
                <w:sz w:val="18"/>
                <w:szCs w:val="18"/>
              </w:rPr>
            </w:pPr>
          </w:p>
        </w:tc>
        <w:tc>
          <w:tcPr>
            <w:tcW w:w="3329" w:type="dxa"/>
          </w:tcPr>
          <w:p w14:paraId="2028301F" w14:textId="77777777" w:rsidR="00843A39" w:rsidRDefault="00843A39" w:rsidP="00444B23">
            <w:pPr>
              <w:rPr>
                <w:sz w:val="18"/>
              </w:rPr>
            </w:pPr>
            <w:r w:rsidRPr="00967296">
              <w:rPr>
                <w:rFonts w:cs="Arial"/>
                <w:sz w:val="18"/>
                <w:szCs w:val="18"/>
              </w:rPr>
              <w:t xml:space="preserve"> </w:t>
            </w:r>
            <w:r>
              <w:rPr>
                <w:rFonts w:ascii="Arial Bold" w:hAnsi="Arial Bold"/>
                <w:sz w:val="18"/>
                <w:u w:val="single"/>
              </w:rPr>
              <w:t xml:space="preserve">Written </w:t>
            </w:r>
            <w:r>
              <w:rPr>
                <w:rFonts w:ascii="Arial Bold Italic" w:hAnsi="Arial Bold Italic"/>
                <w:sz w:val="18"/>
                <w:u w:val="single"/>
              </w:rPr>
              <w:t>Pre- and Post-Assessment (P/P-A)</w:t>
            </w:r>
          </w:p>
          <w:p w14:paraId="40CAE6EF" w14:textId="77777777" w:rsidR="00843A39" w:rsidRDefault="00843A39" w:rsidP="00444B23">
            <w:pPr>
              <w:rPr>
                <w:rFonts w:ascii="Arial Bold Italic" w:hAnsi="Arial Bold Italic"/>
                <w:sz w:val="16"/>
              </w:rPr>
            </w:pPr>
            <w:r>
              <w:rPr>
                <w:sz w:val="18"/>
              </w:rPr>
              <w:t>- Critical Listening as Evidenced  by Written Reflection</w:t>
            </w:r>
          </w:p>
          <w:p w14:paraId="430A3837" w14:textId="77777777" w:rsidR="00843A39" w:rsidRDefault="00843A39" w:rsidP="00444B23">
            <w:pPr>
              <w:rPr>
                <w:sz w:val="18"/>
              </w:rPr>
            </w:pPr>
            <w:r>
              <w:rPr>
                <w:sz w:val="18"/>
              </w:rPr>
              <w:t>- Short Answer and Sentence Completion</w:t>
            </w:r>
          </w:p>
          <w:p w14:paraId="7A1B6434" w14:textId="77777777" w:rsidR="00843A39" w:rsidRDefault="00843A39" w:rsidP="00444B23">
            <w:pPr>
              <w:rPr>
                <w:sz w:val="18"/>
              </w:rPr>
            </w:pPr>
            <w:r>
              <w:rPr>
                <w:sz w:val="18"/>
              </w:rPr>
              <w:t xml:space="preserve">- Peer evaluation/self assessment </w:t>
            </w:r>
          </w:p>
          <w:p w14:paraId="07E01103" w14:textId="77777777" w:rsidR="00843A39" w:rsidRDefault="00843A39" w:rsidP="00444B23">
            <w:pPr>
              <w:rPr>
                <w:sz w:val="18"/>
              </w:rPr>
            </w:pPr>
            <w:r>
              <w:rPr>
                <w:sz w:val="18"/>
              </w:rPr>
              <w:t>- Selected Response (Matching, Multiple Choice, T/F)</w:t>
            </w:r>
          </w:p>
          <w:p w14:paraId="39F945C8" w14:textId="77777777" w:rsidR="00843A39" w:rsidRDefault="00843A39" w:rsidP="00444B23">
            <w:pPr>
              <w:rPr>
                <w:sz w:val="18"/>
              </w:rPr>
            </w:pPr>
            <w:r>
              <w:rPr>
                <w:sz w:val="18"/>
              </w:rPr>
              <w:t xml:space="preserve">- Class Discussion/Group Critique </w:t>
            </w:r>
            <w:r>
              <w:rPr>
                <w:rFonts w:ascii="Arial Bold Italic" w:hAnsi="Arial Bold Italic"/>
                <w:sz w:val="16"/>
              </w:rPr>
              <w:t>(V/A, P/P-A)</w:t>
            </w:r>
          </w:p>
          <w:p w14:paraId="2AF6CB25" w14:textId="77777777" w:rsidR="00843A39" w:rsidRPr="00967296" w:rsidRDefault="00843A39" w:rsidP="00444B23">
            <w:pPr>
              <w:pStyle w:val="Header"/>
              <w:tabs>
                <w:tab w:val="clear" w:pos="4320"/>
                <w:tab w:val="clear" w:pos="8640"/>
              </w:tabs>
              <w:rPr>
                <w:rFonts w:cs="Arial"/>
                <w:sz w:val="18"/>
                <w:szCs w:val="18"/>
              </w:rPr>
            </w:pPr>
            <w:r>
              <w:rPr>
                <w:sz w:val="18"/>
              </w:rPr>
              <w:cr/>
            </w:r>
            <w:r>
              <w:rPr>
                <w:rFonts w:ascii="Arial Bold Italic" w:hAnsi="Arial Bold Italic"/>
                <w:sz w:val="18"/>
                <w:u w:val="single"/>
              </w:rPr>
              <w:t>Rubrics</w:t>
            </w:r>
            <w:r>
              <w:rPr>
                <w:sz w:val="16"/>
              </w:rPr>
              <w:cr/>
            </w:r>
            <w:r>
              <w:rPr>
                <w:rFonts w:ascii="Arial Italic" w:hAnsi="Arial Italic"/>
                <w:sz w:val="16"/>
              </w:rPr>
              <w:t xml:space="preserve">- </w:t>
            </w:r>
            <w:r>
              <w:rPr>
                <w:sz w:val="16"/>
              </w:rPr>
              <w:t>Scoring Rubric</w:t>
            </w:r>
            <w:r>
              <w:rPr>
                <w:sz w:val="16"/>
              </w:rPr>
              <w:cr/>
              <w:t xml:space="preserve">- </w:t>
            </w:r>
            <w:r>
              <w:rPr>
                <w:rFonts w:ascii="Arial Italic" w:hAnsi="Arial Italic"/>
                <w:sz w:val="16"/>
              </w:rPr>
              <w:t>Completed Self-Assessment Rubric</w:t>
            </w:r>
          </w:p>
        </w:tc>
        <w:tc>
          <w:tcPr>
            <w:tcW w:w="4421" w:type="dxa"/>
          </w:tcPr>
          <w:p w14:paraId="58DC1AD7" w14:textId="77777777" w:rsidR="00843A39" w:rsidRDefault="00843A39" w:rsidP="00444B23">
            <w:pPr>
              <w:rPr>
                <w:sz w:val="16"/>
              </w:rPr>
            </w:pPr>
            <w:r>
              <w:rPr>
                <w:sz w:val="18"/>
              </w:rPr>
              <w:t>The Kennedy Center: Arts Edge</w:t>
            </w:r>
          </w:p>
          <w:p w14:paraId="0EFE8020" w14:textId="77777777" w:rsidR="00843A39" w:rsidRDefault="000430B3" w:rsidP="00444B23">
            <w:pPr>
              <w:rPr>
                <w:sz w:val="16"/>
              </w:rPr>
            </w:pPr>
            <w:hyperlink r:id="rId44" w:history="1">
              <w:r w:rsidR="00843A39">
                <w:rPr>
                  <w:color w:val="000099"/>
                  <w:sz w:val="16"/>
                  <w:u w:val="single"/>
                </w:rPr>
                <w:t>http://artsedge.kennedy-center.org/educators.aspx</w:t>
              </w:r>
            </w:hyperlink>
          </w:p>
          <w:p w14:paraId="5486132E" w14:textId="77777777" w:rsidR="00843A39" w:rsidRDefault="00843A39" w:rsidP="00444B23">
            <w:pPr>
              <w:rPr>
                <w:sz w:val="18"/>
              </w:rPr>
            </w:pPr>
          </w:p>
          <w:p w14:paraId="369AB775" w14:textId="77777777" w:rsidR="00843A39" w:rsidRDefault="00843A39" w:rsidP="00444B23">
            <w:pPr>
              <w:rPr>
                <w:sz w:val="18"/>
              </w:rPr>
            </w:pPr>
            <w:r>
              <w:rPr>
                <w:sz w:val="18"/>
              </w:rPr>
              <w:t>Scott Joplin.org</w:t>
            </w:r>
            <w:r>
              <w:rPr>
                <w:sz w:val="18"/>
              </w:rPr>
              <w:cr/>
            </w:r>
            <w:hyperlink r:id="rId45" w:history="1">
              <w:r>
                <w:rPr>
                  <w:color w:val="000099"/>
                  <w:sz w:val="16"/>
                  <w:u w:val="single"/>
                </w:rPr>
                <w:t>http://www.scottjoplin.org/biography.htm</w:t>
              </w:r>
            </w:hyperlink>
          </w:p>
          <w:p w14:paraId="687CE4FC" w14:textId="77777777" w:rsidR="00843A39" w:rsidRDefault="00843A39" w:rsidP="00444B23">
            <w:pPr>
              <w:rPr>
                <w:sz w:val="18"/>
              </w:rPr>
            </w:pPr>
          </w:p>
          <w:p w14:paraId="1A697D74" w14:textId="77777777" w:rsidR="00843A39" w:rsidRDefault="00843A39" w:rsidP="00444B23">
            <w:pPr>
              <w:rPr>
                <w:sz w:val="18"/>
              </w:rPr>
            </w:pPr>
            <w:r>
              <w:rPr>
                <w:sz w:val="18"/>
              </w:rPr>
              <w:t>Billie Holiday.com</w:t>
            </w:r>
          </w:p>
          <w:p w14:paraId="5BFE7FD0" w14:textId="77777777" w:rsidR="00843A39" w:rsidRDefault="000430B3" w:rsidP="00444B23">
            <w:pPr>
              <w:rPr>
                <w:sz w:val="18"/>
              </w:rPr>
            </w:pPr>
            <w:hyperlink r:id="rId46" w:history="1">
              <w:r w:rsidR="00843A39">
                <w:rPr>
                  <w:color w:val="000099"/>
                  <w:sz w:val="16"/>
                  <w:u w:val="single"/>
                </w:rPr>
                <w:t>http://www.billieholiday.com</w:t>
              </w:r>
            </w:hyperlink>
            <w:r w:rsidR="00843A39">
              <w:rPr>
                <w:sz w:val="16"/>
              </w:rPr>
              <w:t>/</w:t>
            </w:r>
          </w:p>
          <w:p w14:paraId="4D7A4300" w14:textId="77777777" w:rsidR="00843A39" w:rsidRDefault="00843A39" w:rsidP="00444B23">
            <w:pPr>
              <w:rPr>
                <w:sz w:val="18"/>
              </w:rPr>
            </w:pPr>
          </w:p>
          <w:p w14:paraId="66693B2D" w14:textId="77777777" w:rsidR="00843A39" w:rsidRDefault="00843A39" w:rsidP="00444B23">
            <w:pPr>
              <w:rPr>
                <w:sz w:val="18"/>
              </w:rPr>
            </w:pPr>
            <w:r>
              <w:rPr>
                <w:sz w:val="18"/>
              </w:rPr>
              <w:t>Tin Pan Alley online resources:</w:t>
            </w:r>
          </w:p>
          <w:p w14:paraId="6E1027EE" w14:textId="77777777" w:rsidR="00843A39" w:rsidRDefault="000430B3" w:rsidP="00444B23">
            <w:pPr>
              <w:rPr>
                <w:sz w:val="18"/>
              </w:rPr>
            </w:pPr>
            <w:hyperlink r:id="rId47" w:history="1">
              <w:r w:rsidR="00843A39">
                <w:rPr>
                  <w:color w:val="000099"/>
                  <w:sz w:val="16"/>
                  <w:u w:val="single"/>
                </w:rPr>
                <w:t>http://parlorsongs.com/insearch/tinpanalley/tinpanalley.php</w:t>
              </w:r>
            </w:hyperlink>
            <w:r w:rsidR="00843A39">
              <w:rPr>
                <w:sz w:val="16"/>
              </w:rPr>
              <w:t xml:space="preserve"> </w:t>
            </w:r>
          </w:p>
          <w:p w14:paraId="7CD8B597" w14:textId="77777777" w:rsidR="00843A39" w:rsidRDefault="00843A39" w:rsidP="00444B23">
            <w:pPr>
              <w:spacing w:before="60"/>
              <w:rPr>
                <w:rFonts w:cs="Arial"/>
                <w:sz w:val="18"/>
                <w:szCs w:val="18"/>
              </w:rPr>
            </w:pPr>
          </w:p>
          <w:p w14:paraId="20BB63DC" w14:textId="77777777" w:rsidR="00843A39" w:rsidRDefault="00843A39" w:rsidP="00444B23">
            <w:pPr>
              <w:rPr>
                <w:sz w:val="18"/>
              </w:rPr>
            </w:pPr>
            <w:r>
              <w:rPr>
                <w:sz w:val="18"/>
              </w:rPr>
              <w:t xml:space="preserve">Voicethread </w:t>
            </w:r>
            <w:r>
              <w:rPr>
                <w:sz w:val="16"/>
              </w:rPr>
              <w:t>(for student evaluation/self assessment, discussion)</w:t>
            </w:r>
            <w:r>
              <w:rPr>
                <w:sz w:val="18"/>
              </w:rPr>
              <w:t xml:space="preserve"> - </w:t>
            </w:r>
            <w:hyperlink r:id="rId48" w:history="1">
              <w:r>
                <w:rPr>
                  <w:color w:val="000099"/>
                  <w:sz w:val="16"/>
                  <w:u w:val="single"/>
                </w:rPr>
                <w:t>http://voicethread.com</w:t>
              </w:r>
            </w:hyperlink>
            <w:r>
              <w:rPr>
                <w:sz w:val="16"/>
              </w:rPr>
              <w:t>/</w:t>
            </w:r>
            <w:r>
              <w:rPr>
                <w:color w:val="FF2712"/>
                <w:sz w:val="18"/>
              </w:rPr>
              <w:cr/>
            </w:r>
            <w:r>
              <w:rPr>
                <w:color w:val="FF2712"/>
                <w:sz w:val="18"/>
              </w:rPr>
              <w:cr/>
            </w:r>
            <w:r>
              <w:rPr>
                <w:sz w:val="18"/>
              </w:rPr>
              <w:t>Glogster EDU -</w:t>
            </w:r>
            <w:r>
              <w:rPr>
                <w:sz w:val="16"/>
              </w:rPr>
              <w:t xml:space="preserve"> </w:t>
            </w:r>
            <w:hyperlink r:id="rId49" w:history="1">
              <w:r>
                <w:rPr>
                  <w:color w:val="000099"/>
                  <w:sz w:val="16"/>
                  <w:u w:val="single"/>
                </w:rPr>
                <w:t>http://edu.glogster.com</w:t>
              </w:r>
            </w:hyperlink>
            <w:r>
              <w:rPr>
                <w:sz w:val="16"/>
              </w:rPr>
              <w:t>/</w:t>
            </w:r>
          </w:p>
          <w:p w14:paraId="4FF2A817" w14:textId="77777777" w:rsidR="00843A39" w:rsidRPr="00967296" w:rsidRDefault="00843A39" w:rsidP="00444B23">
            <w:pPr>
              <w:spacing w:before="60"/>
              <w:rPr>
                <w:rFonts w:cs="Arial"/>
                <w:sz w:val="18"/>
                <w:szCs w:val="18"/>
              </w:rPr>
            </w:pPr>
          </w:p>
        </w:tc>
      </w:tr>
      <w:tr w:rsidR="00843A39" w14:paraId="79B32F34" w14:textId="77777777" w:rsidTr="00444B23">
        <w:tc>
          <w:tcPr>
            <w:tcW w:w="3408" w:type="dxa"/>
            <w:tcBorders>
              <w:right w:val="single" w:sz="4" w:space="0" w:color="auto"/>
            </w:tcBorders>
          </w:tcPr>
          <w:p w14:paraId="223CCCA7"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RESPOND</w:t>
            </w:r>
          </w:p>
          <w:p w14:paraId="1183E701" w14:textId="77777777" w:rsidR="00843A39" w:rsidRPr="00CB27D1" w:rsidRDefault="00843A39" w:rsidP="00444B23">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0C41DE05"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c>
          <w:tcPr>
            <w:tcW w:w="3440" w:type="dxa"/>
            <w:tcBorders>
              <w:left w:val="single" w:sz="4" w:space="0" w:color="auto"/>
              <w:right w:val="single" w:sz="4" w:space="0" w:color="auto"/>
            </w:tcBorders>
          </w:tcPr>
          <w:p w14:paraId="55EF1253"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tcPr>
          <w:p w14:paraId="4F9ECFF2"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tcPr>
          <w:p w14:paraId="1A9C4FEE" w14:textId="77777777" w:rsidR="00843A39" w:rsidRPr="004252A0" w:rsidRDefault="00843A39" w:rsidP="00444B23">
            <w:pPr>
              <w:spacing w:before="60" w:after="60"/>
              <w:rPr>
                <w:rFonts w:ascii="Arial Narrow" w:hAnsi="Arial Narrow"/>
                <w:sz w:val="20"/>
                <w:szCs w:val="20"/>
              </w:rPr>
            </w:pPr>
          </w:p>
        </w:tc>
      </w:tr>
      <w:tr w:rsidR="00843A39" w14:paraId="067DBB57" w14:textId="77777777" w:rsidTr="00444B23">
        <w:tc>
          <w:tcPr>
            <w:tcW w:w="3408" w:type="dxa"/>
          </w:tcPr>
          <w:p w14:paraId="6A26E49C" w14:textId="77777777" w:rsidR="00843A39" w:rsidRDefault="00843A39" w:rsidP="00444B23">
            <w:pPr>
              <w:pStyle w:val="Body"/>
              <w:rPr>
                <w:rFonts w:ascii="Arial" w:hAnsi="Arial"/>
                <w:sz w:val="16"/>
                <w:u w:val="single"/>
              </w:rPr>
            </w:pPr>
            <w:r>
              <w:rPr>
                <w:rFonts w:ascii="Arial" w:hAnsi="Arial"/>
                <w:sz w:val="16"/>
                <w:u w:val="single"/>
              </w:rPr>
              <w:t>Listen/Analyze</w:t>
            </w:r>
            <w:r>
              <w:rPr>
                <w:rFonts w:ascii="Arial" w:hAnsi="Arial"/>
                <w:sz w:val="16"/>
              </w:rPr>
              <w:t xml:space="preserve"> - Listen to recordings and watch videos of ragtime music and performances, </w:t>
            </w:r>
            <w:r>
              <w:rPr>
                <w:rFonts w:ascii="Arial" w:hAnsi="Arial"/>
                <w:sz w:val="16"/>
                <w:u w:val="single"/>
              </w:rPr>
              <w:t>analyzing</w:t>
            </w:r>
            <w:r>
              <w:rPr>
                <w:rFonts w:ascii="Arial" w:hAnsi="Arial"/>
                <w:sz w:val="16"/>
              </w:rPr>
              <w:t xml:space="preserve"> and </w:t>
            </w:r>
            <w:r>
              <w:rPr>
                <w:rFonts w:ascii="Arial" w:hAnsi="Arial"/>
                <w:sz w:val="16"/>
                <w:u w:val="single"/>
              </w:rPr>
              <w:t>identifying</w:t>
            </w:r>
            <w:r>
              <w:rPr>
                <w:rFonts w:ascii="Arial" w:hAnsi="Arial"/>
                <w:sz w:val="16"/>
              </w:rPr>
              <w:t xml:space="preserve"> instrumentation, rhythm, and [piano] performance style. </w:t>
            </w:r>
            <w:r>
              <w:rPr>
                <w:rFonts w:ascii="Arial" w:hAnsi="Arial"/>
                <w:sz w:val="16"/>
                <w:u w:val="single"/>
              </w:rPr>
              <w:t>EXTENSION</w:t>
            </w:r>
            <w:r>
              <w:rPr>
                <w:rFonts w:ascii="Arial" w:hAnsi="Arial"/>
                <w:sz w:val="16"/>
              </w:rPr>
              <w:t>: Define “virtuoso” and identify other virtuosos throughout history.</w:t>
            </w:r>
          </w:p>
          <w:p w14:paraId="711D2549" w14:textId="77777777" w:rsidR="00843A39" w:rsidRDefault="00843A39" w:rsidP="00444B23">
            <w:pPr>
              <w:pStyle w:val="Body"/>
              <w:rPr>
                <w:rFonts w:ascii="Arial" w:hAnsi="Arial"/>
                <w:sz w:val="16"/>
              </w:rPr>
            </w:pPr>
          </w:p>
          <w:p w14:paraId="062C61F3" w14:textId="77777777" w:rsidR="00843A39" w:rsidRDefault="00843A39" w:rsidP="00444B23">
            <w:pPr>
              <w:pStyle w:val="Body"/>
              <w:rPr>
                <w:rFonts w:ascii="Arial" w:hAnsi="Arial"/>
                <w:sz w:val="16"/>
              </w:rPr>
            </w:pPr>
            <w:r>
              <w:rPr>
                <w:rFonts w:ascii="Arial" w:hAnsi="Arial"/>
                <w:sz w:val="16"/>
                <w:u w:val="single"/>
              </w:rPr>
              <w:t>Compare/Contrast</w:t>
            </w:r>
            <w:r>
              <w:rPr>
                <w:rFonts w:ascii="Arial" w:hAnsi="Arial"/>
                <w:sz w:val="16"/>
              </w:rPr>
              <w:t xml:space="preserve"> different arrangements of Scott Joplin’s  music, such as a solo piano performance of “Maple Leaf Rag” and orchestral arrangements of the piece. Compare/Contrast ragtime [piano] music with fiddle tunes, country music, and other styles explored in semester one.</w:t>
            </w:r>
          </w:p>
          <w:p w14:paraId="6FB667A3" w14:textId="77777777" w:rsidR="00843A39" w:rsidRDefault="00843A39" w:rsidP="00444B23">
            <w:pPr>
              <w:jc w:val="both"/>
              <w:rPr>
                <w:rFonts w:cs="Arial"/>
                <w:sz w:val="18"/>
                <w:szCs w:val="18"/>
              </w:rPr>
            </w:pPr>
          </w:p>
          <w:p w14:paraId="43B2D98B" w14:textId="77777777" w:rsidR="00843A39" w:rsidRDefault="00843A39" w:rsidP="00444B23">
            <w:pPr>
              <w:pStyle w:val="Body"/>
              <w:rPr>
                <w:rFonts w:ascii="Arial" w:hAnsi="Arial"/>
                <w:sz w:val="16"/>
              </w:rPr>
            </w:pPr>
            <w:r>
              <w:rPr>
                <w:rFonts w:ascii="Arial" w:hAnsi="Arial"/>
                <w:sz w:val="16"/>
                <w:u w:val="single"/>
              </w:rPr>
              <w:t>Listen/Analyze</w:t>
            </w:r>
            <w:r>
              <w:rPr>
                <w:rFonts w:ascii="Arial" w:hAnsi="Arial"/>
                <w:sz w:val="16"/>
              </w:rPr>
              <w:t xml:space="preserve"> - Listen to recordings and watch videos of Louis Armstrong’s music and performances, </w:t>
            </w:r>
            <w:r>
              <w:rPr>
                <w:rFonts w:ascii="Arial" w:hAnsi="Arial"/>
                <w:sz w:val="16"/>
                <w:u w:val="single"/>
              </w:rPr>
              <w:t>analyzing</w:t>
            </w:r>
            <w:r>
              <w:rPr>
                <w:rFonts w:ascii="Arial" w:hAnsi="Arial"/>
                <w:sz w:val="16"/>
              </w:rPr>
              <w:t xml:space="preserve"> and </w:t>
            </w:r>
            <w:r>
              <w:rPr>
                <w:rFonts w:ascii="Arial" w:hAnsi="Arial"/>
                <w:sz w:val="16"/>
                <w:u w:val="single"/>
              </w:rPr>
              <w:t>identifying</w:t>
            </w:r>
            <w:r>
              <w:rPr>
                <w:rFonts w:ascii="Arial" w:hAnsi="Arial"/>
                <w:sz w:val="16"/>
              </w:rPr>
              <w:t xml:space="preserve"> instrumentation of his various ensembles (Hot Fives, Hot Sevens, and others), development of improvisation and scat singing, and unique singing style. </w:t>
            </w:r>
            <w:r>
              <w:rPr>
                <w:rFonts w:ascii="Arial" w:hAnsi="Arial"/>
                <w:sz w:val="16"/>
                <w:u w:val="single"/>
              </w:rPr>
              <w:t>EXTENSION</w:t>
            </w:r>
            <w:r>
              <w:rPr>
                <w:rFonts w:ascii="Arial" w:hAnsi="Arial"/>
                <w:sz w:val="16"/>
              </w:rPr>
              <w:t xml:space="preserve">: </w:t>
            </w:r>
            <w:r>
              <w:rPr>
                <w:rFonts w:ascii="Arial" w:hAnsi="Arial"/>
                <w:sz w:val="16"/>
                <w:u w:val="single"/>
              </w:rPr>
              <w:t>Compare/Contrast</w:t>
            </w:r>
            <w:r>
              <w:rPr>
                <w:rFonts w:ascii="Arial" w:hAnsi="Arial"/>
                <w:sz w:val="16"/>
              </w:rPr>
              <w:t xml:space="preserve"> Louis Armstrong’s performance style and personality (stage presence) with those of contemporary artists.</w:t>
            </w:r>
            <w:r>
              <w:rPr>
                <w:rFonts w:ascii="Arial" w:hAnsi="Arial"/>
                <w:sz w:val="16"/>
              </w:rPr>
              <w:cr/>
            </w:r>
            <w:r>
              <w:rPr>
                <w:rFonts w:ascii="Arial" w:hAnsi="Arial"/>
                <w:sz w:val="16"/>
              </w:rPr>
              <w:cr/>
            </w:r>
            <w:r>
              <w:rPr>
                <w:rFonts w:ascii="Arial" w:hAnsi="Arial"/>
                <w:sz w:val="16"/>
                <w:u w:val="single"/>
              </w:rPr>
              <w:t>Discuss, Compare/Contrast</w:t>
            </w:r>
            <w:r>
              <w:rPr>
                <w:rFonts w:ascii="Arial" w:hAnsi="Arial"/>
                <w:sz w:val="16"/>
              </w:rPr>
              <w:t xml:space="preserve"> the musical, social, and historical contexts of Armstrong’s and Holiday’s careers and accomplishments. (ex. Armstrong’s experiences with poverty (childhood) and racism (minstrel shows),  Analyze Holiday’s “Strange Fruit” - lyrics and expressiveness of live performance (video))</w:t>
            </w:r>
          </w:p>
          <w:p w14:paraId="3F5070C1" w14:textId="77777777" w:rsidR="00843A39" w:rsidRPr="00967296" w:rsidRDefault="00843A39" w:rsidP="00444B23">
            <w:pPr>
              <w:jc w:val="both"/>
              <w:rPr>
                <w:rFonts w:cs="Arial"/>
                <w:sz w:val="18"/>
                <w:szCs w:val="18"/>
              </w:rPr>
            </w:pPr>
          </w:p>
        </w:tc>
        <w:tc>
          <w:tcPr>
            <w:tcW w:w="3440" w:type="dxa"/>
          </w:tcPr>
          <w:p w14:paraId="0C026BFE" w14:textId="77777777" w:rsidR="00843A39" w:rsidRDefault="00843A39" w:rsidP="00444B23">
            <w:pPr>
              <w:rPr>
                <w:sz w:val="16"/>
              </w:rPr>
            </w:pPr>
            <w:r>
              <w:rPr>
                <w:sz w:val="16"/>
              </w:rPr>
              <w:t>Evaluate musical works using elements of music characteristic to each style period. (7.1)</w:t>
            </w:r>
          </w:p>
          <w:p w14:paraId="53F59483" w14:textId="77777777" w:rsidR="00843A39" w:rsidRDefault="00843A39" w:rsidP="00444B23">
            <w:pPr>
              <w:rPr>
                <w:sz w:val="16"/>
              </w:rPr>
            </w:pPr>
          </w:p>
          <w:p w14:paraId="0F4F49FF" w14:textId="77777777" w:rsidR="00843A39" w:rsidRDefault="00843A39" w:rsidP="00444B23">
            <w:pPr>
              <w:ind w:left="720" w:hanging="720"/>
              <w:rPr>
                <w:sz w:val="16"/>
              </w:rPr>
            </w:pPr>
            <w:r>
              <w:rPr>
                <w:sz w:val="16"/>
              </w:rPr>
              <w:t>Evaluate musical performances using elements of music</w:t>
            </w:r>
          </w:p>
          <w:p w14:paraId="6FD67E65" w14:textId="77777777" w:rsidR="00843A39" w:rsidRDefault="00843A39" w:rsidP="00444B23">
            <w:pPr>
              <w:ind w:left="720" w:hanging="720"/>
              <w:rPr>
                <w:sz w:val="16"/>
              </w:rPr>
            </w:pPr>
            <w:r>
              <w:rPr>
                <w:sz w:val="16"/>
              </w:rPr>
              <w:t>characteristic to each style period. (7.2)</w:t>
            </w:r>
          </w:p>
          <w:p w14:paraId="12BBE2D4" w14:textId="77777777" w:rsidR="00843A39" w:rsidRDefault="00843A39" w:rsidP="00444B23">
            <w:pPr>
              <w:ind w:left="720" w:hanging="720"/>
              <w:rPr>
                <w:sz w:val="16"/>
              </w:rPr>
            </w:pPr>
          </w:p>
          <w:p w14:paraId="4CF9957D" w14:textId="77777777" w:rsidR="00843A39" w:rsidRDefault="00843A39" w:rsidP="00444B23">
            <w:pPr>
              <w:ind w:left="720" w:hanging="720"/>
              <w:rPr>
                <w:sz w:val="16"/>
              </w:rPr>
            </w:pPr>
            <w:r>
              <w:rPr>
                <w:sz w:val="16"/>
              </w:rPr>
              <w:t>Demonstrate an understanding of how the elements of</w:t>
            </w:r>
          </w:p>
          <w:p w14:paraId="1DE8B846" w14:textId="77777777" w:rsidR="00843A39" w:rsidRDefault="00843A39" w:rsidP="00444B23">
            <w:pPr>
              <w:ind w:left="720" w:hanging="720"/>
              <w:rPr>
                <w:sz w:val="16"/>
              </w:rPr>
            </w:pPr>
            <w:r>
              <w:rPr>
                <w:sz w:val="16"/>
              </w:rPr>
              <w:t>music change from one style period to another. (8.1)</w:t>
            </w:r>
          </w:p>
          <w:p w14:paraId="03F2236F" w14:textId="77777777" w:rsidR="00843A39" w:rsidRPr="003F3C1E" w:rsidRDefault="00843A39" w:rsidP="00444B23">
            <w:pPr>
              <w:rPr>
                <w:rFonts w:cs="Arial"/>
                <w:sz w:val="18"/>
                <w:szCs w:val="18"/>
              </w:rPr>
            </w:pPr>
          </w:p>
        </w:tc>
        <w:tc>
          <w:tcPr>
            <w:tcW w:w="3329" w:type="dxa"/>
          </w:tcPr>
          <w:p w14:paraId="7B46102B" w14:textId="77777777" w:rsidR="00843A39" w:rsidRDefault="00843A39" w:rsidP="00444B23">
            <w:pPr>
              <w:rPr>
                <w:sz w:val="16"/>
              </w:rPr>
            </w:pPr>
            <w:r>
              <w:rPr>
                <w:rFonts w:ascii="Arial Bold Italic" w:hAnsi="Arial Bold Italic"/>
                <w:sz w:val="18"/>
                <w:u w:val="single"/>
              </w:rPr>
              <w:t>Rubrics</w:t>
            </w:r>
            <w:r>
              <w:rPr>
                <w:sz w:val="16"/>
              </w:rPr>
              <w:cr/>
            </w:r>
            <w:r>
              <w:rPr>
                <w:rFonts w:ascii="Arial Italic" w:hAnsi="Arial Italic"/>
                <w:sz w:val="16"/>
              </w:rPr>
              <w:t xml:space="preserve">- </w:t>
            </w:r>
            <w:r>
              <w:rPr>
                <w:sz w:val="16"/>
              </w:rPr>
              <w:t>Scoring Rubric</w:t>
            </w:r>
          </w:p>
          <w:p w14:paraId="49E74053" w14:textId="77777777" w:rsidR="00843A39" w:rsidRPr="00967296" w:rsidRDefault="00843A39" w:rsidP="00444B23">
            <w:pPr>
              <w:pStyle w:val="Header"/>
              <w:tabs>
                <w:tab w:val="clear" w:pos="4320"/>
                <w:tab w:val="clear" w:pos="8640"/>
              </w:tabs>
              <w:rPr>
                <w:rFonts w:cs="Arial"/>
                <w:sz w:val="18"/>
                <w:szCs w:val="18"/>
              </w:rPr>
            </w:pPr>
            <w:r>
              <w:rPr>
                <w:sz w:val="16"/>
              </w:rPr>
              <w:t>- Performance Rubric</w:t>
            </w:r>
            <w:r>
              <w:rPr>
                <w:sz w:val="16"/>
              </w:rPr>
              <w:cr/>
              <w:t xml:space="preserve">- </w:t>
            </w:r>
            <w:r>
              <w:rPr>
                <w:rFonts w:ascii="Arial Italic" w:hAnsi="Arial Italic"/>
                <w:sz w:val="16"/>
              </w:rPr>
              <w:t>Completed Self-Assessment Rubric</w:t>
            </w:r>
            <w:r>
              <w:rPr>
                <w:sz w:val="16"/>
              </w:rPr>
              <w:cr/>
              <w:t>- Portfolio/Project</w:t>
            </w:r>
          </w:p>
        </w:tc>
        <w:tc>
          <w:tcPr>
            <w:tcW w:w="4421" w:type="dxa"/>
          </w:tcPr>
          <w:p w14:paraId="479B8FFC" w14:textId="77777777" w:rsidR="00843A39" w:rsidRDefault="00843A39" w:rsidP="00444B23">
            <w:pPr>
              <w:rPr>
                <w:sz w:val="16"/>
              </w:rPr>
            </w:pPr>
            <w:r>
              <w:rPr>
                <w:sz w:val="16"/>
              </w:rPr>
              <w:t>PBS.org - American Roots Music</w:t>
            </w:r>
          </w:p>
          <w:p w14:paraId="35EF9C9A" w14:textId="77777777" w:rsidR="00843A39" w:rsidRDefault="000430B3" w:rsidP="00444B23">
            <w:pPr>
              <w:rPr>
                <w:sz w:val="16"/>
              </w:rPr>
            </w:pPr>
            <w:hyperlink r:id="rId50" w:history="1">
              <w:r w:rsidR="00843A39">
                <w:rPr>
                  <w:color w:val="000099"/>
                  <w:sz w:val="16"/>
                  <w:u w:val="single"/>
                </w:rPr>
                <w:t>http://www.pbs.org/americanrootsmusic/index.html</w:t>
              </w:r>
            </w:hyperlink>
            <w:r w:rsidR="00843A39">
              <w:rPr>
                <w:sz w:val="16"/>
              </w:rPr>
              <w:cr/>
            </w:r>
            <w:r w:rsidR="00843A39">
              <w:rPr>
                <w:sz w:val="16"/>
              </w:rPr>
              <w:cr/>
              <w:t>PBS - The Blues</w:t>
            </w:r>
          </w:p>
          <w:p w14:paraId="4457828E" w14:textId="77777777" w:rsidR="00843A39" w:rsidRDefault="000430B3" w:rsidP="00444B23">
            <w:pPr>
              <w:rPr>
                <w:sz w:val="16"/>
              </w:rPr>
            </w:pPr>
            <w:hyperlink r:id="rId51" w:history="1">
              <w:r w:rsidR="00843A39">
                <w:rPr>
                  <w:color w:val="000099"/>
                  <w:sz w:val="16"/>
                  <w:u w:val="single"/>
                </w:rPr>
                <w:t>http://www.pbs.org/theblues/</w:t>
              </w:r>
            </w:hyperlink>
          </w:p>
          <w:p w14:paraId="6C386DC8" w14:textId="77777777" w:rsidR="00843A39" w:rsidRDefault="00843A39" w:rsidP="00444B23">
            <w:pPr>
              <w:rPr>
                <w:sz w:val="16"/>
              </w:rPr>
            </w:pPr>
          </w:p>
          <w:p w14:paraId="4BD87696" w14:textId="77777777" w:rsidR="00843A39" w:rsidRDefault="00843A39" w:rsidP="00444B23">
            <w:pPr>
              <w:rPr>
                <w:sz w:val="16"/>
              </w:rPr>
            </w:pPr>
            <w:r>
              <w:rPr>
                <w:sz w:val="16"/>
              </w:rPr>
              <w:t>NegroSpirituals.com - History</w:t>
            </w:r>
          </w:p>
          <w:p w14:paraId="4A4A25BE" w14:textId="77777777" w:rsidR="00843A39" w:rsidRDefault="000430B3" w:rsidP="00444B23">
            <w:pPr>
              <w:rPr>
                <w:sz w:val="16"/>
              </w:rPr>
            </w:pPr>
            <w:hyperlink r:id="rId52" w:history="1">
              <w:r w:rsidR="00843A39">
                <w:rPr>
                  <w:color w:val="000099"/>
                  <w:sz w:val="16"/>
                  <w:u w:val="single"/>
                </w:rPr>
                <w:t>http://www.negrospirituals.com/history.htm</w:t>
              </w:r>
            </w:hyperlink>
          </w:p>
          <w:p w14:paraId="1996CE48" w14:textId="77777777" w:rsidR="00843A39" w:rsidRDefault="00843A39" w:rsidP="00444B23">
            <w:pPr>
              <w:rPr>
                <w:sz w:val="16"/>
              </w:rPr>
            </w:pPr>
          </w:p>
          <w:p w14:paraId="497454FB" w14:textId="77777777" w:rsidR="00843A39" w:rsidRDefault="00843A39" w:rsidP="00444B23">
            <w:pPr>
              <w:rPr>
                <w:sz w:val="16"/>
              </w:rPr>
            </w:pPr>
            <w:r>
              <w:rPr>
                <w:sz w:val="16"/>
              </w:rPr>
              <w:t>Fisk Jubilee Singers.org - History</w:t>
            </w:r>
          </w:p>
          <w:p w14:paraId="0EECFD33" w14:textId="77777777" w:rsidR="00843A39" w:rsidRDefault="000430B3" w:rsidP="00444B23">
            <w:pPr>
              <w:rPr>
                <w:sz w:val="16"/>
              </w:rPr>
            </w:pPr>
            <w:hyperlink r:id="rId53" w:history="1">
              <w:r w:rsidR="00843A39">
                <w:rPr>
                  <w:color w:val="000099"/>
                  <w:sz w:val="16"/>
                  <w:u w:val="single"/>
                </w:rPr>
                <w:t>http://www.fiskjubileesingers.org/our_history.html</w:t>
              </w:r>
            </w:hyperlink>
          </w:p>
          <w:p w14:paraId="34BA431A" w14:textId="77777777" w:rsidR="00843A39" w:rsidRDefault="00843A39" w:rsidP="00444B23">
            <w:pPr>
              <w:rPr>
                <w:sz w:val="16"/>
              </w:rPr>
            </w:pPr>
          </w:p>
          <w:p w14:paraId="68AD1169" w14:textId="77777777" w:rsidR="00843A39" w:rsidRDefault="00843A39" w:rsidP="00444B23">
            <w:pPr>
              <w:rPr>
                <w:sz w:val="16"/>
              </w:rPr>
            </w:pPr>
            <w:r>
              <w:rPr>
                <w:sz w:val="16"/>
              </w:rPr>
              <w:t>The Blues Foundation</w:t>
            </w:r>
          </w:p>
          <w:p w14:paraId="5281E899" w14:textId="77777777" w:rsidR="00843A39" w:rsidRDefault="000430B3" w:rsidP="00444B23">
            <w:pPr>
              <w:rPr>
                <w:sz w:val="16"/>
              </w:rPr>
            </w:pPr>
            <w:hyperlink r:id="rId54" w:history="1">
              <w:r w:rsidR="00843A39">
                <w:rPr>
                  <w:color w:val="000099"/>
                  <w:sz w:val="16"/>
                  <w:u w:val="single"/>
                </w:rPr>
                <w:t>http://www.blues.org</w:t>
              </w:r>
            </w:hyperlink>
            <w:r w:rsidR="00843A39">
              <w:rPr>
                <w:sz w:val="16"/>
              </w:rPr>
              <w:t>/</w:t>
            </w:r>
          </w:p>
          <w:p w14:paraId="5CC50E4C" w14:textId="77777777" w:rsidR="00843A39" w:rsidRDefault="00843A39" w:rsidP="00444B23">
            <w:pPr>
              <w:rPr>
                <w:sz w:val="16"/>
              </w:rPr>
            </w:pPr>
          </w:p>
          <w:p w14:paraId="0EC255D9" w14:textId="77777777" w:rsidR="00843A39" w:rsidRDefault="00843A39" w:rsidP="00444B23">
            <w:pPr>
              <w:rPr>
                <w:rFonts w:ascii="Arial Italic" w:hAnsi="Arial Italic"/>
                <w:sz w:val="16"/>
              </w:rPr>
            </w:pPr>
            <w:r>
              <w:rPr>
                <w:sz w:val="16"/>
              </w:rPr>
              <w:t xml:space="preserve">Smithsonian Folkways - The Blues on </w:t>
            </w:r>
            <w:r>
              <w:rPr>
                <w:rFonts w:ascii="Arial Italic" w:hAnsi="Arial Italic"/>
                <w:sz w:val="16"/>
              </w:rPr>
              <w:t>iTunes U</w:t>
            </w:r>
          </w:p>
          <w:p w14:paraId="5064304F" w14:textId="77777777" w:rsidR="00843A39" w:rsidRDefault="000430B3" w:rsidP="00444B23">
            <w:pPr>
              <w:rPr>
                <w:sz w:val="16"/>
              </w:rPr>
            </w:pPr>
            <w:hyperlink r:id="rId55" w:history="1">
              <w:r w:rsidR="00843A39">
                <w:rPr>
                  <w:rFonts w:ascii="Arial Italic" w:hAnsi="Arial Italic"/>
                  <w:color w:val="000099"/>
                  <w:sz w:val="16"/>
                  <w:u w:val="single"/>
                </w:rPr>
                <w:t>http://www.apple.com/education/itunes-u/whats-on.html</w:t>
              </w:r>
            </w:hyperlink>
          </w:p>
          <w:p w14:paraId="2E9E35AB" w14:textId="77777777" w:rsidR="00843A39" w:rsidRPr="00967296" w:rsidRDefault="00843A39" w:rsidP="00444B23">
            <w:pPr>
              <w:pStyle w:val="Header"/>
              <w:tabs>
                <w:tab w:val="clear" w:pos="4320"/>
                <w:tab w:val="clear" w:pos="8640"/>
              </w:tabs>
              <w:rPr>
                <w:rFonts w:cs="Arial"/>
                <w:sz w:val="18"/>
                <w:szCs w:val="18"/>
              </w:rPr>
            </w:pPr>
          </w:p>
        </w:tc>
      </w:tr>
      <w:tr w:rsidR="00843A39" w14:paraId="3C37917E" w14:textId="77777777" w:rsidTr="00444B23">
        <w:tc>
          <w:tcPr>
            <w:tcW w:w="3408" w:type="dxa"/>
          </w:tcPr>
          <w:p w14:paraId="2088A065" w14:textId="77777777" w:rsidR="00843A39" w:rsidRDefault="00843A39" w:rsidP="00444B23">
            <w:pPr>
              <w:pStyle w:val="Body"/>
              <w:rPr>
                <w:rFonts w:ascii="Arial" w:hAnsi="Arial"/>
                <w:sz w:val="16"/>
              </w:rPr>
            </w:pPr>
            <w:r>
              <w:rPr>
                <w:rFonts w:ascii="Arial" w:hAnsi="Arial"/>
                <w:sz w:val="16"/>
                <w:u w:val="single"/>
              </w:rPr>
              <w:t>Listen to and Analyze</w:t>
            </w:r>
            <w:r>
              <w:rPr>
                <w:rFonts w:ascii="Arial" w:hAnsi="Arial"/>
                <w:sz w:val="16"/>
              </w:rPr>
              <w:t xml:space="preserve"> recordings of field hollers, work songs, and spirituals. </w:t>
            </w:r>
            <w:r>
              <w:rPr>
                <w:rFonts w:ascii="Arial" w:hAnsi="Arial"/>
                <w:sz w:val="16"/>
                <w:u w:val="single"/>
              </w:rPr>
              <w:t>Compare/Contrast</w:t>
            </w:r>
            <w:r>
              <w:rPr>
                <w:rFonts w:ascii="Arial" w:hAnsi="Arial"/>
                <w:sz w:val="16"/>
              </w:rPr>
              <w:t xml:space="preserve"> the different styles, understanding the musical, social, and cultural contexts of each.</w:t>
            </w:r>
            <w:r>
              <w:rPr>
                <w:rFonts w:ascii="Arial" w:hAnsi="Arial"/>
                <w:sz w:val="16"/>
              </w:rPr>
              <w:cr/>
            </w:r>
          </w:p>
          <w:p w14:paraId="347E077A" w14:textId="77777777" w:rsidR="00843A39" w:rsidRDefault="00843A39" w:rsidP="00444B23">
            <w:pPr>
              <w:spacing w:before="60" w:after="60"/>
              <w:rPr>
                <w:sz w:val="16"/>
              </w:rPr>
            </w:pPr>
            <w:r>
              <w:rPr>
                <w:sz w:val="16"/>
                <w:u w:val="single"/>
              </w:rPr>
              <w:t>Listen to and Analyze</w:t>
            </w:r>
            <w:r>
              <w:rPr>
                <w:sz w:val="16"/>
              </w:rPr>
              <w:t xml:space="preserve"> audio and video recordings of the Fisk Jubilee Singers, analyzing singing style, expressiveness, and emotional quality of performance.</w:t>
            </w:r>
            <w:r>
              <w:rPr>
                <w:sz w:val="16"/>
              </w:rPr>
              <w:cr/>
            </w:r>
          </w:p>
          <w:p w14:paraId="61F1A36B" w14:textId="77777777" w:rsidR="00843A39" w:rsidRDefault="00843A39" w:rsidP="00444B23">
            <w:pPr>
              <w:pStyle w:val="Body"/>
              <w:rPr>
                <w:rFonts w:ascii="Arial" w:hAnsi="Arial"/>
                <w:sz w:val="16"/>
              </w:rPr>
            </w:pPr>
            <w:r>
              <w:rPr>
                <w:rFonts w:ascii="Arial" w:hAnsi="Arial"/>
                <w:sz w:val="16"/>
                <w:u w:val="single"/>
              </w:rPr>
              <w:t>Analyze</w:t>
            </w:r>
            <w:r>
              <w:rPr>
                <w:rFonts w:ascii="Arial" w:hAnsi="Arial"/>
                <w:sz w:val="16"/>
              </w:rPr>
              <w:t xml:space="preserve"> lyrics and thematic material of exemplary Delta Blues songs. </w:t>
            </w:r>
            <w:r>
              <w:rPr>
                <w:rFonts w:ascii="Arial" w:hAnsi="Arial"/>
                <w:sz w:val="16"/>
                <w:u w:val="single"/>
              </w:rPr>
              <w:t>Identify and Discuss</w:t>
            </w:r>
            <w:r>
              <w:rPr>
                <w:rFonts w:ascii="Arial" w:hAnsi="Arial"/>
                <w:sz w:val="16"/>
              </w:rPr>
              <w:t xml:space="preserve"> the relationship between language arts and blues, specifically the use of metaphors and symbolism in blues lyrics. </w:t>
            </w:r>
            <w:r>
              <w:rPr>
                <w:rFonts w:ascii="Arial" w:hAnsi="Arial"/>
                <w:sz w:val="16"/>
                <w:u w:val="single"/>
              </w:rPr>
              <w:t>Compare/Contrast</w:t>
            </w:r>
            <w:r>
              <w:rPr>
                <w:rFonts w:ascii="Arial" w:hAnsi="Arial"/>
                <w:sz w:val="16"/>
              </w:rPr>
              <w:t xml:space="preserve"> the different styles, understanding the musical, social, and cultural contexts of each. (ex. Son House’s “John the Revelator”)</w:t>
            </w:r>
          </w:p>
          <w:p w14:paraId="0E172062" w14:textId="77777777" w:rsidR="00843A39" w:rsidRDefault="00843A39" w:rsidP="00444B23">
            <w:pPr>
              <w:pStyle w:val="Body"/>
              <w:rPr>
                <w:rFonts w:ascii="Arial" w:hAnsi="Arial"/>
                <w:sz w:val="16"/>
              </w:rPr>
            </w:pPr>
          </w:p>
          <w:p w14:paraId="28420148" w14:textId="77777777" w:rsidR="00843A39" w:rsidRDefault="00843A39" w:rsidP="00444B23">
            <w:pPr>
              <w:pStyle w:val="Body"/>
              <w:rPr>
                <w:rFonts w:ascii="Arial" w:hAnsi="Arial"/>
                <w:sz w:val="16"/>
              </w:rPr>
            </w:pPr>
            <w:r>
              <w:rPr>
                <w:rFonts w:ascii="Arial" w:hAnsi="Arial"/>
                <w:sz w:val="16"/>
                <w:u w:val="single"/>
              </w:rPr>
              <w:t>Identify</w:t>
            </w:r>
            <w:r>
              <w:rPr>
                <w:rFonts w:ascii="Arial" w:hAnsi="Arial"/>
                <w:sz w:val="16"/>
              </w:rPr>
              <w:t xml:space="preserve"> the Mississippi Delta region and describe the Delta environment in the late nineteenth/early twentieth centuries. </w:t>
            </w:r>
            <w:r>
              <w:rPr>
                <w:rFonts w:ascii="Arial" w:hAnsi="Arial"/>
                <w:sz w:val="16"/>
                <w:u w:val="single"/>
              </w:rPr>
              <w:t>Understand and Explain</w:t>
            </w:r>
            <w:r>
              <w:rPr>
                <w:rFonts w:ascii="Arial" w:hAnsi="Arial"/>
                <w:sz w:val="16"/>
              </w:rPr>
              <w:t xml:space="preserve"> how the Delta environment influenced the Delta Blues.</w:t>
            </w:r>
          </w:p>
          <w:p w14:paraId="0737EB0C" w14:textId="77777777" w:rsidR="00843A39" w:rsidRPr="004252A0" w:rsidRDefault="00843A39" w:rsidP="00444B23">
            <w:pPr>
              <w:spacing w:before="60" w:after="60"/>
              <w:rPr>
                <w:rFonts w:ascii="Arial Narrow" w:hAnsi="Arial Narrow"/>
                <w:sz w:val="20"/>
                <w:szCs w:val="20"/>
              </w:rPr>
            </w:pPr>
          </w:p>
        </w:tc>
        <w:tc>
          <w:tcPr>
            <w:tcW w:w="3440" w:type="dxa"/>
          </w:tcPr>
          <w:p w14:paraId="0740CE34" w14:textId="77777777" w:rsidR="00843A39" w:rsidRDefault="00843A39" w:rsidP="00444B23">
            <w:pPr>
              <w:ind w:left="720" w:hanging="720"/>
              <w:rPr>
                <w:sz w:val="16"/>
              </w:rPr>
            </w:pPr>
            <w:r>
              <w:rPr>
                <w:sz w:val="16"/>
              </w:rPr>
              <w:t>Demonstrate an understanding of how the elements of</w:t>
            </w:r>
          </w:p>
          <w:p w14:paraId="5C33661F" w14:textId="77777777" w:rsidR="00843A39" w:rsidRPr="004252A0" w:rsidRDefault="00843A39" w:rsidP="00444B23">
            <w:pPr>
              <w:spacing w:before="60" w:after="60"/>
              <w:rPr>
                <w:rFonts w:ascii="Arial Narrow" w:hAnsi="Arial Narrow"/>
                <w:sz w:val="20"/>
                <w:szCs w:val="20"/>
              </w:rPr>
            </w:pPr>
            <w:r>
              <w:rPr>
                <w:sz w:val="16"/>
              </w:rPr>
              <w:t>music change from one style period to another. (8.1)</w:t>
            </w:r>
          </w:p>
        </w:tc>
        <w:tc>
          <w:tcPr>
            <w:tcW w:w="3329" w:type="dxa"/>
          </w:tcPr>
          <w:p w14:paraId="3AE1AD2C" w14:textId="77777777" w:rsidR="00843A39" w:rsidRPr="004252A0" w:rsidRDefault="00843A39" w:rsidP="00444B23">
            <w:pPr>
              <w:spacing w:before="60" w:after="60"/>
              <w:rPr>
                <w:rFonts w:ascii="Arial Narrow" w:hAnsi="Arial Narrow"/>
                <w:sz w:val="20"/>
                <w:szCs w:val="20"/>
              </w:rPr>
            </w:pPr>
          </w:p>
        </w:tc>
        <w:tc>
          <w:tcPr>
            <w:tcW w:w="4421" w:type="dxa"/>
          </w:tcPr>
          <w:p w14:paraId="7EBD38C3" w14:textId="77777777" w:rsidR="00843A39" w:rsidRPr="004252A0" w:rsidRDefault="00843A39" w:rsidP="00444B23">
            <w:pPr>
              <w:spacing w:before="60" w:after="60"/>
              <w:rPr>
                <w:rFonts w:ascii="Arial Narrow" w:hAnsi="Arial Narrow"/>
                <w:sz w:val="20"/>
                <w:szCs w:val="20"/>
              </w:rPr>
            </w:pPr>
          </w:p>
        </w:tc>
      </w:tr>
      <w:tr w:rsidR="00843A39" w14:paraId="35B27245" w14:textId="77777777" w:rsidTr="00444B23">
        <w:tc>
          <w:tcPr>
            <w:tcW w:w="3408" w:type="dxa"/>
            <w:tcBorders>
              <w:bottom w:val="single" w:sz="4" w:space="0" w:color="auto"/>
            </w:tcBorders>
          </w:tcPr>
          <w:p w14:paraId="3AD563F8" w14:textId="77777777" w:rsidR="00843A39" w:rsidRDefault="00843A39" w:rsidP="00444B23">
            <w:pPr>
              <w:pStyle w:val="Body"/>
              <w:rPr>
                <w:rFonts w:ascii="Arial" w:hAnsi="Arial"/>
                <w:sz w:val="16"/>
              </w:rPr>
            </w:pPr>
            <w:r>
              <w:rPr>
                <w:rFonts w:ascii="Arial" w:hAnsi="Arial"/>
                <w:sz w:val="16"/>
                <w:u w:val="single"/>
              </w:rPr>
              <w:t>Identify and Analyze</w:t>
            </w:r>
            <w:r>
              <w:rPr>
                <w:rFonts w:ascii="Arial" w:hAnsi="Arial"/>
                <w:sz w:val="16"/>
              </w:rPr>
              <w:t xml:space="preserve"> the 12-bar blues progression (I-IV-V chords) and lyrical structure. </w:t>
            </w:r>
            <w:r>
              <w:rPr>
                <w:rFonts w:ascii="Arial" w:hAnsi="Arial"/>
                <w:sz w:val="16"/>
                <w:u w:val="single"/>
              </w:rPr>
              <w:t>Identify</w:t>
            </w:r>
            <w:r>
              <w:rPr>
                <w:rFonts w:ascii="Arial" w:hAnsi="Arial"/>
                <w:sz w:val="16"/>
              </w:rPr>
              <w:t xml:space="preserve"> “swing” rhythm commonly used in blues performances. </w:t>
            </w:r>
            <w:r>
              <w:rPr>
                <w:rFonts w:ascii="Arial" w:hAnsi="Arial"/>
                <w:sz w:val="16"/>
                <w:u w:val="single"/>
              </w:rPr>
              <w:t>Listen</w:t>
            </w:r>
            <w:r>
              <w:rPr>
                <w:rFonts w:ascii="Arial" w:hAnsi="Arial"/>
                <w:sz w:val="16"/>
              </w:rPr>
              <w:t xml:space="preserve"> to recorded examples such as Muddy Waters’ “I Got My Mojo Working” to illustrate and experience 12-bar form.</w:t>
            </w:r>
          </w:p>
          <w:p w14:paraId="2768E8BA" w14:textId="77777777" w:rsidR="00843A39" w:rsidRDefault="00843A39" w:rsidP="00444B23">
            <w:pPr>
              <w:pStyle w:val="Body"/>
              <w:rPr>
                <w:rFonts w:ascii="Arial" w:hAnsi="Arial"/>
                <w:sz w:val="16"/>
              </w:rPr>
            </w:pPr>
          </w:p>
          <w:p w14:paraId="7EB4F3EB" w14:textId="77777777" w:rsidR="00843A39" w:rsidRDefault="00843A39" w:rsidP="00444B23">
            <w:pPr>
              <w:pStyle w:val="Body"/>
              <w:rPr>
                <w:rFonts w:ascii="Arial" w:hAnsi="Arial"/>
                <w:sz w:val="16"/>
              </w:rPr>
            </w:pPr>
            <w:r>
              <w:rPr>
                <w:rFonts w:ascii="Arial" w:hAnsi="Arial"/>
                <w:sz w:val="16"/>
                <w:u w:val="single"/>
              </w:rPr>
              <w:t>Understand</w:t>
            </w:r>
            <w:r>
              <w:rPr>
                <w:rFonts w:ascii="Arial" w:hAnsi="Arial"/>
                <w:sz w:val="16"/>
              </w:rPr>
              <w:t xml:space="preserve"> the cultural and historical significance of the SUN (Memphis Recording Service) and CHESS record labels.</w:t>
            </w:r>
          </w:p>
          <w:p w14:paraId="7EFE8217" w14:textId="77777777" w:rsidR="00843A39" w:rsidRPr="004252A0" w:rsidRDefault="00843A39" w:rsidP="00444B23">
            <w:pPr>
              <w:spacing w:before="60" w:after="60"/>
              <w:rPr>
                <w:rFonts w:ascii="Arial Narrow" w:hAnsi="Arial Narrow"/>
                <w:sz w:val="20"/>
                <w:szCs w:val="20"/>
              </w:rPr>
            </w:pPr>
          </w:p>
        </w:tc>
        <w:tc>
          <w:tcPr>
            <w:tcW w:w="3440" w:type="dxa"/>
            <w:tcBorders>
              <w:bottom w:val="single" w:sz="4" w:space="0" w:color="auto"/>
            </w:tcBorders>
          </w:tcPr>
          <w:p w14:paraId="04D1B926" w14:textId="77777777" w:rsidR="00843A39" w:rsidRDefault="00843A39" w:rsidP="00444B23">
            <w:pPr>
              <w:ind w:left="720" w:hanging="720"/>
              <w:rPr>
                <w:sz w:val="16"/>
              </w:rPr>
            </w:pPr>
            <w:r>
              <w:rPr>
                <w:sz w:val="16"/>
              </w:rPr>
              <w:t>Demonstrate an understanding of how the elements of</w:t>
            </w:r>
          </w:p>
          <w:p w14:paraId="7CB8A5F7" w14:textId="77777777" w:rsidR="00843A39" w:rsidRDefault="00843A39" w:rsidP="00444B23">
            <w:pPr>
              <w:ind w:left="720" w:hanging="720"/>
              <w:rPr>
                <w:sz w:val="16"/>
              </w:rPr>
            </w:pPr>
            <w:r>
              <w:rPr>
                <w:sz w:val="16"/>
              </w:rPr>
              <w:t>music change from one style period to another. (8.1)</w:t>
            </w:r>
          </w:p>
          <w:p w14:paraId="52C3F9A7" w14:textId="77777777" w:rsidR="00843A39" w:rsidRDefault="00843A39" w:rsidP="00444B23">
            <w:pPr>
              <w:ind w:left="720" w:hanging="720"/>
              <w:rPr>
                <w:sz w:val="16"/>
              </w:rPr>
            </w:pPr>
          </w:p>
          <w:p w14:paraId="434D5E80" w14:textId="77777777" w:rsidR="00843A39" w:rsidRDefault="00843A39" w:rsidP="00444B23">
            <w:pPr>
              <w:ind w:left="720" w:hanging="720"/>
              <w:rPr>
                <w:sz w:val="16"/>
              </w:rPr>
            </w:pPr>
            <w:r>
              <w:rPr>
                <w:sz w:val="16"/>
              </w:rPr>
              <w:t>Demonstrate an understanding of the connection of</w:t>
            </w:r>
          </w:p>
          <w:p w14:paraId="0A2F1E62" w14:textId="77777777" w:rsidR="00843A39" w:rsidRDefault="00843A39" w:rsidP="00444B23">
            <w:pPr>
              <w:ind w:left="720" w:hanging="720"/>
              <w:rPr>
                <w:sz w:val="16"/>
              </w:rPr>
            </w:pPr>
            <w:r>
              <w:rPr>
                <w:sz w:val="16"/>
              </w:rPr>
              <w:t>elements (e.g., color, balance, texture) between</w:t>
            </w:r>
          </w:p>
          <w:p w14:paraId="4CAD4CD3" w14:textId="77777777" w:rsidR="00843A39" w:rsidRDefault="00843A39" w:rsidP="00444B23">
            <w:pPr>
              <w:ind w:left="720" w:hanging="720"/>
              <w:rPr>
                <w:sz w:val="16"/>
              </w:rPr>
            </w:pPr>
            <w:r>
              <w:rPr>
                <w:sz w:val="16"/>
              </w:rPr>
              <w:t>music and the other arts disciplines. (8.2)</w:t>
            </w:r>
          </w:p>
          <w:p w14:paraId="2F690F79" w14:textId="77777777" w:rsidR="00843A39" w:rsidRPr="004252A0" w:rsidRDefault="00843A39" w:rsidP="00444B23">
            <w:pPr>
              <w:spacing w:before="60" w:after="60"/>
              <w:rPr>
                <w:rFonts w:ascii="Arial Narrow" w:hAnsi="Arial Narrow"/>
                <w:sz w:val="20"/>
                <w:szCs w:val="20"/>
              </w:rPr>
            </w:pPr>
          </w:p>
        </w:tc>
        <w:tc>
          <w:tcPr>
            <w:tcW w:w="3329" w:type="dxa"/>
            <w:tcBorders>
              <w:bottom w:val="single" w:sz="4" w:space="0" w:color="auto"/>
            </w:tcBorders>
          </w:tcPr>
          <w:p w14:paraId="6C83601C" w14:textId="77777777" w:rsidR="00843A39" w:rsidRPr="004252A0" w:rsidRDefault="00843A39" w:rsidP="00444B23">
            <w:pPr>
              <w:spacing w:before="60" w:after="60"/>
              <w:rPr>
                <w:rFonts w:ascii="Arial Narrow" w:hAnsi="Arial Narrow"/>
                <w:sz w:val="20"/>
                <w:szCs w:val="20"/>
              </w:rPr>
            </w:pPr>
          </w:p>
        </w:tc>
        <w:tc>
          <w:tcPr>
            <w:tcW w:w="4421" w:type="dxa"/>
            <w:tcBorders>
              <w:bottom w:val="single" w:sz="4" w:space="0" w:color="auto"/>
            </w:tcBorders>
          </w:tcPr>
          <w:p w14:paraId="070AF322" w14:textId="77777777" w:rsidR="00843A39" w:rsidRDefault="00843A39" w:rsidP="00444B23">
            <w:pPr>
              <w:rPr>
                <w:sz w:val="16"/>
              </w:rPr>
            </w:pPr>
            <w:r>
              <w:rPr>
                <w:sz w:val="16"/>
              </w:rPr>
              <w:t>Center for Southern Folklore</w:t>
            </w:r>
          </w:p>
          <w:p w14:paraId="4A1E14A0" w14:textId="77777777" w:rsidR="00843A39" w:rsidRDefault="000430B3" w:rsidP="00444B23">
            <w:pPr>
              <w:rPr>
                <w:sz w:val="16"/>
              </w:rPr>
            </w:pPr>
            <w:hyperlink r:id="rId56" w:history="1">
              <w:r w:rsidR="00843A39">
                <w:rPr>
                  <w:color w:val="000099"/>
                  <w:sz w:val="16"/>
                  <w:u w:val="single"/>
                </w:rPr>
                <w:t>http://store.southernfolklore.org</w:t>
              </w:r>
            </w:hyperlink>
            <w:r w:rsidR="00843A39">
              <w:rPr>
                <w:sz w:val="16"/>
              </w:rPr>
              <w:t>/</w:t>
            </w:r>
          </w:p>
          <w:p w14:paraId="7F0A1D95" w14:textId="77777777" w:rsidR="00843A39" w:rsidRDefault="00843A39" w:rsidP="00444B23">
            <w:pPr>
              <w:rPr>
                <w:sz w:val="16"/>
              </w:rPr>
            </w:pPr>
          </w:p>
          <w:p w14:paraId="421DC6B4" w14:textId="77777777" w:rsidR="00843A39" w:rsidRDefault="00843A39" w:rsidP="00444B23">
            <w:pPr>
              <w:rPr>
                <w:sz w:val="16"/>
              </w:rPr>
            </w:pPr>
            <w:r>
              <w:rPr>
                <w:sz w:val="16"/>
              </w:rPr>
              <w:t>Robert Johnson - Biography, Legend (The Blues Foundation)</w:t>
            </w:r>
          </w:p>
          <w:p w14:paraId="0B5CBEB0" w14:textId="77777777" w:rsidR="00843A39" w:rsidRDefault="000430B3" w:rsidP="00444B23">
            <w:pPr>
              <w:rPr>
                <w:sz w:val="16"/>
              </w:rPr>
            </w:pPr>
            <w:hyperlink r:id="rId57" w:history="1">
              <w:r w:rsidR="00843A39">
                <w:rPr>
                  <w:color w:val="000099"/>
                  <w:sz w:val="16"/>
                  <w:u w:val="single"/>
                </w:rPr>
                <w:t>http://www.fezocaonline.com/rjpage/rjpage.html</w:t>
              </w:r>
            </w:hyperlink>
          </w:p>
          <w:p w14:paraId="000C0A82" w14:textId="77777777" w:rsidR="00843A39" w:rsidRDefault="00843A39" w:rsidP="00444B23">
            <w:pPr>
              <w:rPr>
                <w:sz w:val="16"/>
              </w:rPr>
            </w:pPr>
          </w:p>
          <w:p w14:paraId="68FBC2EA" w14:textId="77777777" w:rsidR="00843A39" w:rsidRDefault="00843A39" w:rsidP="00444B23">
            <w:pPr>
              <w:rPr>
                <w:sz w:val="16"/>
              </w:rPr>
            </w:pPr>
            <w:r>
              <w:rPr>
                <w:sz w:val="16"/>
              </w:rPr>
              <w:t>D’Edge Art Gallery</w:t>
            </w:r>
          </w:p>
          <w:p w14:paraId="1D7172DD" w14:textId="77777777" w:rsidR="00843A39" w:rsidRDefault="000430B3" w:rsidP="00444B23">
            <w:pPr>
              <w:rPr>
                <w:sz w:val="16"/>
              </w:rPr>
            </w:pPr>
            <w:hyperlink r:id="rId58" w:history="1">
              <w:r w:rsidR="00843A39">
                <w:rPr>
                  <w:color w:val="000099"/>
                  <w:sz w:val="16"/>
                  <w:u w:val="single"/>
                </w:rPr>
                <w:t>http://www.d-edgeart.com</w:t>
              </w:r>
            </w:hyperlink>
            <w:r w:rsidR="00843A39">
              <w:rPr>
                <w:sz w:val="16"/>
              </w:rPr>
              <w:t>/</w:t>
            </w:r>
          </w:p>
          <w:p w14:paraId="24503FF5" w14:textId="77777777" w:rsidR="00843A39" w:rsidRPr="004252A0" w:rsidRDefault="00843A39" w:rsidP="00444B23">
            <w:pPr>
              <w:spacing w:before="60" w:after="60"/>
              <w:rPr>
                <w:rFonts w:ascii="Arial Narrow" w:hAnsi="Arial Narrow"/>
                <w:sz w:val="20"/>
                <w:szCs w:val="20"/>
              </w:rPr>
            </w:pPr>
          </w:p>
        </w:tc>
      </w:tr>
      <w:tr w:rsidR="00843A39" w14:paraId="2F0A26BE" w14:textId="77777777" w:rsidTr="00444B23">
        <w:tc>
          <w:tcPr>
            <w:tcW w:w="3408" w:type="dxa"/>
            <w:tcBorders>
              <w:right w:val="single" w:sz="4" w:space="0" w:color="auto"/>
            </w:tcBorders>
          </w:tcPr>
          <w:p w14:paraId="19D699DC"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CONNECT</w:t>
            </w:r>
          </w:p>
          <w:p w14:paraId="58D949C3" w14:textId="77777777" w:rsidR="00843A39" w:rsidRPr="00CB27D1" w:rsidRDefault="00843A39" w:rsidP="00444B23">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22EFAA90"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c>
          <w:tcPr>
            <w:tcW w:w="3440" w:type="dxa"/>
            <w:tcBorders>
              <w:left w:val="single" w:sz="4" w:space="0" w:color="auto"/>
              <w:right w:val="single" w:sz="4" w:space="0" w:color="auto"/>
            </w:tcBorders>
          </w:tcPr>
          <w:p w14:paraId="5F6F1F4B"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tcPr>
          <w:p w14:paraId="451056F0"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tcPr>
          <w:p w14:paraId="1EE41519" w14:textId="77777777" w:rsidR="00843A39" w:rsidRPr="004252A0" w:rsidRDefault="00843A39" w:rsidP="00444B23">
            <w:pPr>
              <w:spacing w:before="60" w:after="60"/>
              <w:rPr>
                <w:rFonts w:ascii="Arial Narrow" w:hAnsi="Arial Narrow"/>
                <w:sz w:val="20"/>
                <w:szCs w:val="20"/>
              </w:rPr>
            </w:pPr>
          </w:p>
        </w:tc>
      </w:tr>
      <w:tr w:rsidR="00843A39" w14:paraId="1A53BC9D" w14:textId="77777777" w:rsidTr="00444B23">
        <w:tc>
          <w:tcPr>
            <w:tcW w:w="3408" w:type="dxa"/>
          </w:tcPr>
          <w:p w14:paraId="337D0584" w14:textId="77777777" w:rsidR="00843A39" w:rsidRDefault="00843A39" w:rsidP="00444B23">
            <w:pPr>
              <w:pStyle w:val="Body"/>
              <w:rPr>
                <w:rFonts w:ascii="Arial" w:hAnsi="Arial"/>
                <w:sz w:val="16"/>
              </w:rPr>
            </w:pPr>
            <w:r>
              <w:rPr>
                <w:rFonts w:ascii="Arial" w:hAnsi="Arial"/>
                <w:sz w:val="16"/>
                <w:u w:val="single"/>
              </w:rPr>
              <w:t>Explore</w:t>
            </w:r>
            <w:r>
              <w:rPr>
                <w:rFonts w:ascii="Arial" w:hAnsi="Arial"/>
                <w:sz w:val="16"/>
              </w:rPr>
              <w:t xml:space="preserve"> the origins of ragtime, focusing on the life and works of Scott Joplin, identifying significant works and salient biographical information, and understanding the relationship between Scott Joplin’s music and the publication of sheet music throughout the late nineteenth/early twentieth centuries.</w:t>
            </w:r>
          </w:p>
          <w:p w14:paraId="5E495F29" w14:textId="77777777" w:rsidR="00843A39" w:rsidRDefault="00843A39" w:rsidP="00444B23">
            <w:pPr>
              <w:rPr>
                <w:sz w:val="16"/>
              </w:rPr>
            </w:pPr>
            <w:r>
              <w:rPr>
                <w:sz w:val="16"/>
                <w:u w:val="single"/>
              </w:rPr>
              <w:t>Explore</w:t>
            </w:r>
            <w:r>
              <w:rPr>
                <w:sz w:val="16"/>
              </w:rPr>
              <w:t xml:space="preserve"> the origins of spirituals, analyzing lyrics of exemplary songs and understanding the cultural and historical significance of the style. </w:t>
            </w:r>
            <w:r>
              <w:rPr>
                <w:sz w:val="16"/>
                <w:u w:val="single"/>
              </w:rPr>
              <w:t>Understand</w:t>
            </w:r>
            <w:r>
              <w:rPr>
                <w:sz w:val="16"/>
              </w:rPr>
              <w:t xml:space="preserve"> the connection to the Underground Railroad.</w:t>
            </w:r>
            <w:r>
              <w:rPr>
                <w:sz w:val="16"/>
              </w:rPr>
              <w:cr/>
            </w:r>
          </w:p>
          <w:p w14:paraId="3FD4894D" w14:textId="77777777" w:rsidR="00843A39" w:rsidRDefault="00843A39" w:rsidP="00444B23">
            <w:pPr>
              <w:pStyle w:val="Body"/>
              <w:rPr>
                <w:rFonts w:ascii="Arial" w:hAnsi="Arial"/>
                <w:sz w:val="16"/>
              </w:rPr>
            </w:pPr>
            <w:r>
              <w:rPr>
                <w:rFonts w:ascii="Arial" w:hAnsi="Arial"/>
                <w:sz w:val="16"/>
                <w:u w:val="single"/>
              </w:rPr>
              <w:t>Explore</w:t>
            </w:r>
            <w:r>
              <w:rPr>
                <w:rFonts w:ascii="Arial" w:hAnsi="Arial"/>
                <w:sz w:val="16"/>
              </w:rPr>
              <w:t xml:space="preserve"> the origins of Delta Blues, focusing on the music of W,C, Handy, Son House, Charlie Patton, and Robert Johnson; </w:t>
            </w:r>
            <w:r>
              <w:rPr>
                <w:rFonts w:ascii="Arial" w:hAnsi="Arial"/>
                <w:sz w:val="16"/>
                <w:u w:val="single"/>
              </w:rPr>
              <w:t>LIsten to and Discuss</w:t>
            </w:r>
            <w:r>
              <w:rPr>
                <w:rFonts w:ascii="Arial" w:hAnsi="Arial"/>
                <w:sz w:val="16"/>
              </w:rPr>
              <w:t xml:space="preserve"> early recordings of Ma Rainey and Bessie Smith.</w:t>
            </w:r>
            <w:r>
              <w:rPr>
                <w:rFonts w:ascii="Arial" w:hAnsi="Arial"/>
                <w:sz w:val="16"/>
              </w:rPr>
              <w:cr/>
            </w:r>
            <w:r>
              <w:rPr>
                <w:rFonts w:ascii="Arial" w:hAnsi="Arial"/>
                <w:sz w:val="16"/>
                <w:u w:val="single"/>
              </w:rPr>
              <w:t>Listen to and Analyze</w:t>
            </w:r>
            <w:r>
              <w:rPr>
                <w:rFonts w:ascii="Arial" w:hAnsi="Arial"/>
                <w:sz w:val="16"/>
              </w:rPr>
              <w:t xml:space="preserve"> audio and video recordings, </w:t>
            </w:r>
            <w:r>
              <w:rPr>
                <w:rFonts w:ascii="Arial" w:hAnsi="Arial"/>
                <w:sz w:val="16"/>
                <w:u w:val="single"/>
              </w:rPr>
              <w:t>identifying</w:t>
            </w:r>
            <w:r>
              <w:rPr>
                <w:rFonts w:ascii="Arial" w:hAnsi="Arial"/>
                <w:sz w:val="16"/>
              </w:rPr>
              <w:t xml:space="preserve"> instrumentation, expressiveness, and emotional quality of performances.</w:t>
            </w:r>
            <w:r>
              <w:rPr>
                <w:rFonts w:ascii="Arial" w:hAnsi="Arial"/>
                <w:sz w:val="16"/>
              </w:rPr>
              <w:cr/>
            </w:r>
          </w:p>
          <w:p w14:paraId="57A42DE8" w14:textId="77777777" w:rsidR="00843A39" w:rsidRPr="00967296" w:rsidRDefault="00843A39" w:rsidP="00444B23">
            <w:pPr>
              <w:rPr>
                <w:rFonts w:cs="Arial"/>
                <w:sz w:val="18"/>
                <w:szCs w:val="18"/>
              </w:rPr>
            </w:pPr>
          </w:p>
        </w:tc>
        <w:tc>
          <w:tcPr>
            <w:tcW w:w="3440" w:type="dxa"/>
          </w:tcPr>
          <w:p w14:paraId="5081FC71" w14:textId="77777777" w:rsidR="00843A39" w:rsidRDefault="00843A39" w:rsidP="00444B23">
            <w:pPr>
              <w:tabs>
                <w:tab w:val="left" w:pos="720"/>
              </w:tabs>
              <w:rPr>
                <w:sz w:val="16"/>
              </w:rPr>
            </w:pPr>
            <w:r>
              <w:rPr>
                <w:sz w:val="16"/>
              </w:rPr>
              <w:t>Demonstrate an understanding of elements of music by singing/chanting. (1.1)</w:t>
            </w:r>
          </w:p>
          <w:p w14:paraId="25BE48C1" w14:textId="77777777" w:rsidR="00843A39" w:rsidRDefault="00843A39" w:rsidP="00444B23">
            <w:pPr>
              <w:tabs>
                <w:tab w:val="left" w:pos="720"/>
              </w:tabs>
              <w:rPr>
                <w:sz w:val="16"/>
              </w:rPr>
            </w:pPr>
          </w:p>
          <w:p w14:paraId="0FF9D574" w14:textId="77777777" w:rsidR="00843A39" w:rsidRDefault="00843A39" w:rsidP="00444B23">
            <w:pPr>
              <w:tabs>
                <w:tab w:val="left" w:pos="720"/>
              </w:tabs>
              <w:rPr>
                <w:sz w:val="16"/>
              </w:rPr>
            </w:pPr>
            <w:r>
              <w:rPr>
                <w:sz w:val="16"/>
              </w:rPr>
              <w:t>Demonstrate an understanding of elements of music, genres, and/or style periods through improvisation. (3.1)</w:t>
            </w:r>
          </w:p>
          <w:p w14:paraId="7E7E8599" w14:textId="77777777" w:rsidR="00843A39" w:rsidRDefault="00843A39" w:rsidP="00444B23">
            <w:pPr>
              <w:rPr>
                <w:rFonts w:cs="Arial"/>
                <w:sz w:val="18"/>
                <w:szCs w:val="18"/>
              </w:rPr>
            </w:pPr>
          </w:p>
          <w:p w14:paraId="56D84334" w14:textId="77777777" w:rsidR="00843A39" w:rsidRDefault="00843A39" w:rsidP="00444B23">
            <w:pPr>
              <w:rPr>
                <w:sz w:val="16"/>
              </w:rPr>
            </w:pPr>
            <w:r>
              <w:rPr>
                <w:sz w:val="16"/>
              </w:rPr>
              <w:t>Analyze and describe music of various style periods and vocal and instrumental genres. (6.2)</w:t>
            </w:r>
          </w:p>
          <w:p w14:paraId="41970F36" w14:textId="77777777" w:rsidR="00843A39" w:rsidRDefault="00843A39" w:rsidP="00444B23">
            <w:pPr>
              <w:rPr>
                <w:sz w:val="16"/>
              </w:rPr>
            </w:pPr>
          </w:p>
          <w:p w14:paraId="5B2F64FB" w14:textId="77777777" w:rsidR="00843A39" w:rsidRDefault="00843A39" w:rsidP="00444B23">
            <w:pPr>
              <w:rPr>
                <w:sz w:val="16"/>
              </w:rPr>
            </w:pPr>
            <w:r>
              <w:rPr>
                <w:sz w:val="16"/>
              </w:rPr>
              <w:t>Evaluate musical works using elements of music characteristic to each style period. (7.1)</w:t>
            </w:r>
          </w:p>
          <w:p w14:paraId="4441CD45" w14:textId="77777777" w:rsidR="00843A39" w:rsidRPr="003F3C1E" w:rsidRDefault="00843A39" w:rsidP="00444B23">
            <w:pPr>
              <w:rPr>
                <w:rFonts w:cs="Arial"/>
                <w:sz w:val="18"/>
                <w:szCs w:val="18"/>
              </w:rPr>
            </w:pPr>
          </w:p>
        </w:tc>
        <w:tc>
          <w:tcPr>
            <w:tcW w:w="3329" w:type="dxa"/>
          </w:tcPr>
          <w:p w14:paraId="2B6CB2F9" w14:textId="77777777" w:rsidR="00843A39" w:rsidRDefault="00843A39" w:rsidP="00444B23">
            <w:pPr>
              <w:rPr>
                <w:sz w:val="16"/>
              </w:rPr>
            </w:pPr>
            <w:r>
              <w:rPr>
                <w:rFonts w:ascii="Arial Bold Italic" w:hAnsi="Arial Bold Italic"/>
                <w:sz w:val="18"/>
                <w:u w:val="single"/>
              </w:rPr>
              <w:t>Rubrics</w:t>
            </w:r>
            <w:r>
              <w:rPr>
                <w:sz w:val="16"/>
              </w:rPr>
              <w:cr/>
            </w:r>
            <w:r>
              <w:rPr>
                <w:rFonts w:ascii="Arial Italic" w:hAnsi="Arial Italic"/>
                <w:sz w:val="16"/>
              </w:rPr>
              <w:t xml:space="preserve">- </w:t>
            </w:r>
            <w:r>
              <w:rPr>
                <w:sz w:val="16"/>
              </w:rPr>
              <w:t>Scoring Rubric</w:t>
            </w:r>
          </w:p>
          <w:p w14:paraId="041ACB4F" w14:textId="77777777" w:rsidR="00843A39" w:rsidRPr="00967296" w:rsidRDefault="00843A39" w:rsidP="00444B23">
            <w:pPr>
              <w:pStyle w:val="Header"/>
              <w:tabs>
                <w:tab w:val="clear" w:pos="4320"/>
                <w:tab w:val="clear" w:pos="8640"/>
              </w:tabs>
              <w:rPr>
                <w:rFonts w:cs="Arial"/>
                <w:sz w:val="18"/>
                <w:szCs w:val="18"/>
              </w:rPr>
            </w:pPr>
            <w:r>
              <w:rPr>
                <w:sz w:val="16"/>
              </w:rPr>
              <w:t>- Performance Rubric</w:t>
            </w:r>
            <w:r>
              <w:rPr>
                <w:sz w:val="16"/>
              </w:rPr>
              <w:cr/>
              <w:t xml:space="preserve">- </w:t>
            </w:r>
            <w:r>
              <w:rPr>
                <w:rFonts w:ascii="Arial Italic" w:hAnsi="Arial Italic"/>
                <w:sz w:val="16"/>
              </w:rPr>
              <w:t>Completed Self-Assessment Rubric</w:t>
            </w:r>
            <w:r>
              <w:rPr>
                <w:sz w:val="16"/>
              </w:rPr>
              <w:cr/>
              <w:t>- Portfolio/Project</w:t>
            </w:r>
          </w:p>
        </w:tc>
        <w:tc>
          <w:tcPr>
            <w:tcW w:w="4421" w:type="dxa"/>
          </w:tcPr>
          <w:p w14:paraId="12F648CE" w14:textId="77777777" w:rsidR="00843A39" w:rsidRDefault="00843A39" w:rsidP="00444B23">
            <w:pPr>
              <w:rPr>
                <w:sz w:val="16"/>
              </w:rPr>
            </w:pPr>
            <w:r>
              <w:rPr>
                <w:sz w:val="16"/>
              </w:rPr>
              <w:t>The Barnes Foundation</w:t>
            </w:r>
          </w:p>
          <w:p w14:paraId="0D53B5AB" w14:textId="77777777" w:rsidR="00843A39" w:rsidRDefault="000430B3" w:rsidP="00444B23">
            <w:pPr>
              <w:rPr>
                <w:color w:val="FF2712"/>
                <w:sz w:val="16"/>
              </w:rPr>
            </w:pPr>
            <w:hyperlink r:id="rId59" w:history="1">
              <w:r w:rsidR="00843A39">
                <w:rPr>
                  <w:color w:val="000099"/>
                  <w:sz w:val="16"/>
                  <w:u w:val="single"/>
                </w:rPr>
                <w:t>http://www.barnesfoundation.org/ed_c_highlights.html</w:t>
              </w:r>
            </w:hyperlink>
            <w:r w:rsidR="00843A39">
              <w:rPr>
                <w:color w:val="FF2712"/>
                <w:sz w:val="16"/>
              </w:rPr>
              <w:cr/>
            </w:r>
          </w:p>
          <w:p w14:paraId="5F6D28C0" w14:textId="77777777" w:rsidR="00843A39" w:rsidRDefault="00843A39" w:rsidP="00444B23">
            <w:pPr>
              <w:rPr>
                <w:sz w:val="16"/>
              </w:rPr>
            </w:pPr>
            <w:r>
              <w:rPr>
                <w:sz w:val="16"/>
              </w:rPr>
              <w:t xml:space="preserve">Voicethread (for student evaluation/self assessment, discussion) - </w:t>
            </w:r>
            <w:hyperlink r:id="rId60" w:history="1">
              <w:r>
                <w:rPr>
                  <w:color w:val="000099"/>
                  <w:sz w:val="16"/>
                  <w:u w:val="single"/>
                </w:rPr>
                <w:t>http://voicethread.com</w:t>
              </w:r>
            </w:hyperlink>
            <w:r>
              <w:rPr>
                <w:sz w:val="16"/>
              </w:rPr>
              <w:t>/</w:t>
            </w:r>
            <w:r>
              <w:rPr>
                <w:color w:val="FF2712"/>
                <w:sz w:val="16"/>
              </w:rPr>
              <w:cr/>
            </w:r>
            <w:r>
              <w:rPr>
                <w:color w:val="FF2712"/>
                <w:sz w:val="16"/>
              </w:rPr>
              <w:cr/>
            </w:r>
            <w:r>
              <w:rPr>
                <w:sz w:val="16"/>
              </w:rPr>
              <w:t xml:space="preserve">Glogster EDU - </w:t>
            </w:r>
            <w:hyperlink r:id="rId61" w:history="1">
              <w:r>
                <w:rPr>
                  <w:color w:val="000099"/>
                  <w:sz w:val="16"/>
                  <w:u w:val="single"/>
                </w:rPr>
                <w:t>http://edu.glogster.com</w:t>
              </w:r>
            </w:hyperlink>
            <w:r>
              <w:rPr>
                <w:sz w:val="16"/>
              </w:rPr>
              <w:t>/</w:t>
            </w:r>
          </w:p>
          <w:p w14:paraId="79C14076" w14:textId="77777777" w:rsidR="00843A39" w:rsidRDefault="00843A39" w:rsidP="00444B23">
            <w:pPr>
              <w:rPr>
                <w:sz w:val="16"/>
              </w:rPr>
            </w:pPr>
          </w:p>
          <w:p w14:paraId="05D2F298" w14:textId="77777777" w:rsidR="00843A39" w:rsidRDefault="00843A39" w:rsidP="00444B23">
            <w:pPr>
              <w:rPr>
                <w:sz w:val="16"/>
              </w:rPr>
            </w:pPr>
            <w:r>
              <w:rPr>
                <w:sz w:val="16"/>
              </w:rPr>
              <w:t>RubiStar rubric creator</w:t>
            </w:r>
            <w:r>
              <w:rPr>
                <w:sz w:val="16"/>
              </w:rPr>
              <w:cr/>
              <w:t>(</w:t>
            </w:r>
            <w:hyperlink r:id="rId62" w:history="1">
              <w:r>
                <w:rPr>
                  <w:color w:val="000099"/>
                  <w:sz w:val="16"/>
                  <w:u w:val="single"/>
                </w:rPr>
                <w:t>http://rubistar.4teachers.org</w:t>
              </w:r>
            </w:hyperlink>
            <w:r>
              <w:rPr>
                <w:sz w:val="16"/>
              </w:rPr>
              <w:t>/)</w:t>
            </w:r>
          </w:p>
          <w:p w14:paraId="08B17149" w14:textId="77777777" w:rsidR="00843A39" w:rsidRPr="00967296" w:rsidRDefault="00843A39" w:rsidP="00444B23">
            <w:pPr>
              <w:pStyle w:val="Header"/>
              <w:tabs>
                <w:tab w:val="clear" w:pos="4320"/>
                <w:tab w:val="clear" w:pos="8640"/>
              </w:tabs>
              <w:rPr>
                <w:rFonts w:cs="Arial"/>
                <w:sz w:val="18"/>
                <w:szCs w:val="18"/>
              </w:rPr>
            </w:pPr>
          </w:p>
        </w:tc>
      </w:tr>
      <w:tr w:rsidR="00843A39" w14:paraId="115FD6C0" w14:textId="77777777" w:rsidTr="00444B23">
        <w:tc>
          <w:tcPr>
            <w:tcW w:w="3408" w:type="dxa"/>
            <w:tcBorders>
              <w:bottom w:val="single" w:sz="4" w:space="0" w:color="auto"/>
            </w:tcBorders>
          </w:tcPr>
          <w:p w14:paraId="19778444" w14:textId="77777777" w:rsidR="00843A39" w:rsidRDefault="00843A39" w:rsidP="00444B23">
            <w:pPr>
              <w:pStyle w:val="Body"/>
              <w:rPr>
                <w:rFonts w:ascii="Arial" w:hAnsi="Arial"/>
                <w:sz w:val="16"/>
              </w:rPr>
            </w:pPr>
            <w:r>
              <w:rPr>
                <w:rFonts w:ascii="Arial" w:hAnsi="Arial"/>
                <w:sz w:val="16"/>
                <w:u w:val="single"/>
              </w:rPr>
              <w:t>Explore</w:t>
            </w:r>
            <w:r>
              <w:rPr>
                <w:rFonts w:ascii="Arial" w:hAnsi="Arial"/>
                <w:sz w:val="16"/>
              </w:rPr>
              <w:t xml:space="preserve"> the origins of electric blues focusing on the life and works of Muddy Waters, Willie Dixon, B.B. King, and Howlin’ Wolf. </w:t>
            </w:r>
            <w:r>
              <w:rPr>
                <w:rFonts w:ascii="Arial" w:hAnsi="Arial"/>
                <w:sz w:val="16"/>
                <w:u w:val="single"/>
              </w:rPr>
              <w:t>Listen to and Analyze</w:t>
            </w:r>
            <w:r>
              <w:rPr>
                <w:rFonts w:ascii="Arial" w:hAnsi="Arial"/>
                <w:sz w:val="16"/>
              </w:rPr>
              <w:t xml:space="preserve"> audio and video recordings of electric blues music and performances, </w:t>
            </w:r>
            <w:r>
              <w:rPr>
                <w:rFonts w:ascii="Arial" w:hAnsi="Arial"/>
                <w:sz w:val="16"/>
                <w:u w:val="single"/>
              </w:rPr>
              <w:t>analyzing</w:t>
            </w:r>
            <w:r>
              <w:rPr>
                <w:rFonts w:ascii="Arial" w:hAnsi="Arial"/>
                <w:sz w:val="16"/>
              </w:rPr>
              <w:t xml:space="preserve"> and </w:t>
            </w:r>
            <w:r>
              <w:rPr>
                <w:rFonts w:ascii="Arial" w:hAnsi="Arial"/>
                <w:sz w:val="16"/>
                <w:u w:val="single"/>
              </w:rPr>
              <w:t>identifying</w:t>
            </w:r>
            <w:r>
              <w:rPr>
                <w:rFonts w:ascii="Arial" w:hAnsi="Arial"/>
                <w:sz w:val="16"/>
              </w:rPr>
              <w:t xml:space="preserve"> instrumentation, expressiveness, and 12-bar form.</w:t>
            </w:r>
          </w:p>
          <w:p w14:paraId="1919E525" w14:textId="77777777" w:rsidR="00843A39" w:rsidRPr="004252A0" w:rsidRDefault="00843A39" w:rsidP="00444B23">
            <w:pPr>
              <w:spacing w:before="60" w:after="60"/>
              <w:rPr>
                <w:rFonts w:ascii="Arial Narrow" w:hAnsi="Arial Narrow"/>
                <w:sz w:val="20"/>
                <w:szCs w:val="20"/>
              </w:rPr>
            </w:pPr>
          </w:p>
        </w:tc>
        <w:tc>
          <w:tcPr>
            <w:tcW w:w="3440" w:type="dxa"/>
            <w:tcBorders>
              <w:bottom w:val="single" w:sz="4" w:space="0" w:color="auto"/>
            </w:tcBorders>
          </w:tcPr>
          <w:p w14:paraId="11787803" w14:textId="77777777" w:rsidR="00843A39" w:rsidRDefault="00843A39" w:rsidP="00444B23">
            <w:pPr>
              <w:rPr>
                <w:sz w:val="16"/>
              </w:rPr>
            </w:pPr>
            <w:r>
              <w:rPr>
                <w:sz w:val="16"/>
              </w:rPr>
              <w:t>Analyze and describe music of various style periods and vocal and instrumental genres. (6.2)</w:t>
            </w:r>
          </w:p>
          <w:p w14:paraId="55A0CE13" w14:textId="77777777" w:rsidR="00843A39" w:rsidRDefault="00843A39" w:rsidP="00444B23">
            <w:pPr>
              <w:rPr>
                <w:sz w:val="16"/>
              </w:rPr>
            </w:pPr>
          </w:p>
          <w:p w14:paraId="150E9795" w14:textId="77777777" w:rsidR="00843A39" w:rsidRDefault="00843A39" w:rsidP="00444B23">
            <w:pPr>
              <w:rPr>
                <w:sz w:val="16"/>
              </w:rPr>
            </w:pPr>
            <w:r>
              <w:rPr>
                <w:sz w:val="16"/>
              </w:rPr>
              <w:t>Evaluate musical works using elements of music characteristic to each style period. (7.1)</w:t>
            </w:r>
          </w:p>
          <w:p w14:paraId="6BD9D916" w14:textId="77777777" w:rsidR="00843A39" w:rsidRPr="004252A0" w:rsidRDefault="00843A39" w:rsidP="00444B23">
            <w:pPr>
              <w:spacing w:before="60" w:after="60"/>
              <w:rPr>
                <w:rFonts w:ascii="Arial Narrow" w:hAnsi="Arial Narrow"/>
                <w:sz w:val="20"/>
                <w:szCs w:val="20"/>
              </w:rPr>
            </w:pPr>
          </w:p>
        </w:tc>
        <w:tc>
          <w:tcPr>
            <w:tcW w:w="3329" w:type="dxa"/>
            <w:tcBorders>
              <w:bottom w:val="single" w:sz="4" w:space="0" w:color="auto"/>
            </w:tcBorders>
          </w:tcPr>
          <w:p w14:paraId="1F6A1668" w14:textId="77777777" w:rsidR="00843A39" w:rsidRPr="004252A0" w:rsidRDefault="00843A39" w:rsidP="00444B23">
            <w:pPr>
              <w:spacing w:before="60" w:after="60"/>
              <w:rPr>
                <w:rFonts w:ascii="Arial Narrow" w:hAnsi="Arial Narrow"/>
                <w:sz w:val="20"/>
                <w:szCs w:val="20"/>
              </w:rPr>
            </w:pPr>
          </w:p>
        </w:tc>
        <w:tc>
          <w:tcPr>
            <w:tcW w:w="4421" w:type="dxa"/>
            <w:tcBorders>
              <w:bottom w:val="single" w:sz="4" w:space="0" w:color="auto"/>
            </w:tcBorders>
          </w:tcPr>
          <w:p w14:paraId="43EA5F89" w14:textId="77777777" w:rsidR="00843A39" w:rsidRPr="004252A0" w:rsidRDefault="00843A39" w:rsidP="00444B23">
            <w:pPr>
              <w:spacing w:before="60" w:after="60"/>
              <w:rPr>
                <w:rFonts w:ascii="Arial Narrow" w:hAnsi="Arial Narrow"/>
                <w:sz w:val="20"/>
                <w:szCs w:val="20"/>
              </w:rPr>
            </w:pPr>
          </w:p>
        </w:tc>
      </w:tr>
      <w:tr w:rsidR="00843A39" w14:paraId="0B26CFE3" w14:textId="77777777" w:rsidTr="00444B23">
        <w:tc>
          <w:tcPr>
            <w:tcW w:w="3408" w:type="dxa"/>
            <w:tcBorders>
              <w:top w:val="single" w:sz="4" w:space="0" w:color="auto"/>
              <w:left w:val="single" w:sz="4" w:space="0" w:color="auto"/>
              <w:bottom w:val="single" w:sz="4" w:space="0" w:color="auto"/>
              <w:right w:val="nil"/>
            </w:tcBorders>
            <w:shd w:val="clear" w:color="auto" w:fill="244061" w:themeFill="accent1" w:themeFillShade="80"/>
          </w:tcPr>
          <w:p w14:paraId="24BE3E45" w14:textId="77777777" w:rsidR="00843A39" w:rsidRPr="004252A0" w:rsidRDefault="00843A39" w:rsidP="00444B23">
            <w:pPr>
              <w:spacing w:before="60" w:after="60"/>
              <w:jc w:val="center"/>
              <w:rPr>
                <w:rFonts w:ascii="Arial Narrow" w:hAnsi="Arial Narrow"/>
                <w:b/>
                <w:i/>
                <w:sz w:val="20"/>
                <w:szCs w:val="20"/>
              </w:rPr>
            </w:pPr>
            <w:r>
              <w:rPr>
                <w:rFonts w:ascii="Arial Narrow" w:hAnsi="Arial Narrow"/>
                <w:b/>
                <w:i/>
                <w:sz w:val="20"/>
                <w:szCs w:val="20"/>
              </w:rPr>
              <w:t>QUARTER 4</w:t>
            </w:r>
          </w:p>
        </w:tc>
        <w:tc>
          <w:tcPr>
            <w:tcW w:w="3440" w:type="dxa"/>
            <w:tcBorders>
              <w:left w:val="nil"/>
              <w:bottom w:val="single" w:sz="4" w:space="0" w:color="auto"/>
              <w:right w:val="nil"/>
            </w:tcBorders>
            <w:shd w:val="clear" w:color="auto" w:fill="244061" w:themeFill="accent1" w:themeFillShade="80"/>
          </w:tcPr>
          <w:p w14:paraId="3167B196" w14:textId="77777777" w:rsidR="00843A39" w:rsidRPr="004252A0" w:rsidRDefault="00843A39" w:rsidP="00444B23">
            <w:pPr>
              <w:spacing w:before="60" w:after="60"/>
              <w:rPr>
                <w:rFonts w:ascii="Arial Narrow" w:hAnsi="Arial Narrow"/>
                <w:sz w:val="20"/>
                <w:szCs w:val="20"/>
              </w:rPr>
            </w:pPr>
          </w:p>
        </w:tc>
        <w:tc>
          <w:tcPr>
            <w:tcW w:w="3329" w:type="dxa"/>
            <w:tcBorders>
              <w:left w:val="nil"/>
              <w:bottom w:val="single" w:sz="4" w:space="0" w:color="auto"/>
              <w:right w:val="nil"/>
            </w:tcBorders>
            <w:shd w:val="clear" w:color="auto" w:fill="244061" w:themeFill="accent1" w:themeFillShade="80"/>
          </w:tcPr>
          <w:p w14:paraId="72149D22" w14:textId="77777777" w:rsidR="00843A39" w:rsidRPr="004252A0" w:rsidRDefault="00843A39" w:rsidP="00444B23">
            <w:pPr>
              <w:spacing w:before="60" w:after="60"/>
              <w:rPr>
                <w:rFonts w:ascii="Arial Narrow" w:hAnsi="Arial Narrow"/>
                <w:sz w:val="20"/>
                <w:szCs w:val="20"/>
              </w:rPr>
            </w:pPr>
          </w:p>
        </w:tc>
        <w:tc>
          <w:tcPr>
            <w:tcW w:w="4421" w:type="dxa"/>
            <w:tcBorders>
              <w:left w:val="nil"/>
              <w:bottom w:val="single" w:sz="4" w:space="0" w:color="auto"/>
              <w:right w:val="single" w:sz="4" w:space="0" w:color="auto"/>
            </w:tcBorders>
            <w:shd w:val="clear" w:color="auto" w:fill="244061" w:themeFill="accent1" w:themeFillShade="80"/>
          </w:tcPr>
          <w:p w14:paraId="1BDD12CC" w14:textId="77777777" w:rsidR="00843A39" w:rsidRPr="004252A0" w:rsidRDefault="00843A39" w:rsidP="00444B23">
            <w:pPr>
              <w:spacing w:before="60" w:after="60"/>
              <w:rPr>
                <w:rFonts w:ascii="Arial Narrow" w:hAnsi="Arial Narrow"/>
                <w:sz w:val="20"/>
                <w:szCs w:val="20"/>
              </w:rPr>
            </w:pPr>
          </w:p>
        </w:tc>
      </w:tr>
      <w:tr w:rsidR="00843A39" w14:paraId="420E09EC" w14:textId="77777777" w:rsidTr="00444B23">
        <w:tc>
          <w:tcPr>
            <w:tcW w:w="3408" w:type="dxa"/>
            <w:tcBorders>
              <w:right w:val="single" w:sz="4" w:space="0" w:color="auto"/>
            </w:tcBorders>
          </w:tcPr>
          <w:p w14:paraId="6B01FEA5"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CREATE</w:t>
            </w:r>
          </w:p>
          <w:p w14:paraId="4692EF36" w14:textId="77777777" w:rsidR="00843A39" w:rsidRPr="00C468AE" w:rsidRDefault="00843A39" w:rsidP="00444B23">
            <w:pPr>
              <w:spacing w:before="60" w:after="60"/>
              <w:rPr>
                <w:rFonts w:ascii="Arial Narrow" w:hAnsi="Arial Narrow"/>
                <w:b/>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0DEFBA6B"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3440" w:type="dxa"/>
            <w:tcBorders>
              <w:left w:val="single" w:sz="4" w:space="0" w:color="auto"/>
              <w:right w:val="single" w:sz="4" w:space="0" w:color="auto"/>
            </w:tcBorders>
          </w:tcPr>
          <w:p w14:paraId="40CF5F81"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tcPr>
          <w:p w14:paraId="6E8FC063"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tcPr>
          <w:p w14:paraId="1BD47EB8" w14:textId="77777777" w:rsidR="00843A39" w:rsidRPr="004252A0" w:rsidRDefault="00843A39" w:rsidP="00444B23">
            <w:pPr>
              <w:spacing w:before="60" w:after="60"/>
              <w:rPr>
                <w:rFonts w:ascii="Arial Narrow" w:hAnsi="Arial Narrow"/>
                <w:sz w:val="20"/>
                <w:szCs w:val="20"/>
              </w:rPr>
            </w:pPr>
          </w:p>
        </w:tc>
      </w:tr>
      <w:tr w:rsidR="00843A39" w14:paraId="52773EF1" w14:textId="77777777" w:rsidTr="00444B23">
        <w:tc>
          <w:tcPr>
            <w:tcW w:w="3408" w:type="dxa"/>
          </w:tcPr>
          <w:p w14:paraId="2F9F7B9A" w14:textId="77777777" w:rsidR="00843A39" w:rsidRPr="00967296" w:rsidRDefault="00843A39" w:rsidP="00444B23">
            <w:pPr>
              <w:rPr>
                <w:rFonts w:cs="Arial"/>
                <w:sz w:val="18"/>
                <w:szCs w:val="18"/>
              </w:rPr>
            </w:pPr>
            <w:r>
              <w:rPr>
                <w:sz w:val="16"/>
                <w:u w:val="single"/>
              </w:rPr>
              <w:t>Develop</w:t>
            </w:r>
            <w:r>
              <w:rPr>
                <w:sz w:val="16"/>
              </w:rPr>
              <w:t xml:space="preserve"> an original class production in the style of Soul Train or American Bandstand including a host, dancers, performers (performing live and lip syncing). Create a set similar to the ones seen in the two programs. Select original compositions and/or recorded works from soul artists (or other styles) to perform on the show. Rehearse the program and create posters and invitations to advertise and promote the production. Film the show and edit on computer using video editing software.</w:t>
            </w:r>
          </w:p>
        </w:tc>
        <w:tc>
          <w:tcPr>
            <w:tcW w:w="3440" w:type="dxa"/>
          </w:tcPr>
          <w:p w14:paraId="145586C2" w14:textId="77777777" w:rsidR="00843A39" w:rsidRDefault="00843A39" w:rsidP="00444B23">
            <w:pPr>
              <w:tabs>
                <w:tab w:val="left" w:pos="720"/>
              </w:tabs>
              <w:rPr>
                <w:sz w:val="16"/>
              </w:rPr>
            </w:pPr>
            <w:r>
              <w:rPr>
                <w:sz w:val="16"/>
              </w:rPr>
              <w:t>Demonstrate an understanding of elements of music by singing/chanting. (1.1)</w:t>
            </w:r>
          </w:p>
          <w:p w14:paraId="301F82B7" w14:textId="77777777" w:rsidR="00843A39" w:rsidRDefault="00843A39" w:rsidP="00444B23">
            <w:pPr>
              <w:tabs>
                <w:tab w:val="left" w:pos="720"/>
              </w:tabs>
              <w:rPr>
                <w:sz w:val="16"/>
              </w:rPr>
            </w:pPr>
          </w:p>
          <w:p w14:paraId="43E66FD6" w14:textId="77777777" w:rsidR="00843A39" w:rsidRDefault="00843A39" w:rsidP="00444B23">
            <w:pPr>
              <w:tabs>
                <w:tab w:val="left" w:pos="720"/>
              </w:tabs>
              <w:rPr>
                <w:sz w:val="16"/>
              </w:rPr>
            </w:pPr>
            <w:r>
              <w:rPr>
                <w:sz w:val="16"/>
              </w:rPr>
              <w:t>Demonstrate an understanding of elements of music by playing on instruments. (2.1)</w:t>
            </w:r>
          </w:p>
          <w:p w14:paraId="7A5D37E9" w14:textId="77777777" w:rsidR="00843A39" w:rsidRDefault="00843A39" w:rsidP="00444B23">
            <w:pPr>
              <w:tabs>
                <w:tab w:val="left" w:pos="720"/>
              </w:tabs>
              <w:rPr>
                <w:sz w:val="16"/>
              </w:rPr>
            </w:pPr>
          </w:p>
          <w:p w14:paraId="6536D74F" w14:textId="77777777" w:rsidR="00843A39" w:rsidRDefault="00843A39" w:rsidP="00444B23">
            <w:pPr>
              <w:tabs>
                <w:tab w:val="left" w:pos="720"/>
              </w:tabs>
              <w:rPr>
                <w:sz w:val="16"/>
              </w:rPr>
            </w:pPr>
            <w:r>
              <w:rPr>
                <w:sz w:val="16"/>
              </w:rPr>
              <w:t>Demonstrate an understanding of elements of music, genres, and/or style periods through composition. (4.1)</w:t>
            </w:r>
          </w:p>
          <w:p w14:paraId="03EEE0AC" w14:textId="77777777" w:rsidR="00843A39" w:rsidRDefault="00843A39" w:rsidP="00444B23">
            <w:pPr>
              <w:tabs>
                <w:tab w:val="left" w:pos="720"/>
              </w:tabs>
              <w:rPr>
                <w:sz w:val="16"/>
              </w:rPr>
            </w:pPr>
          </w:p>
          <w:p w14:paraId="7E2DDA55" w14:textId="77777777" w:rsidR="00843A39" w:rsidRDefault="00843A39" w:rsidP="00444B23">
            <w:pPr>
              <w:tabs>
                <w:tab w:val="left" w:pos="720"/>
              </w:tabs>
              <w:rPr>
                <w:sz w:val="16"/>
              </w:rPr>
            </w:pPr>
            <w:r>
              <w:rPr>
                <w:sz w:val="16"/>
              </w:rPr>
              <w:t>Demonstrate an understanding of elements of music and/or style periods by arranging. (4.2)</w:t>
            </w:r>
          </w:p>
          <w:p w14:paraId="401DE365" w14:textId="77777777" w:rsidR="00843A39" w:rsidRDefault="00843A39" w:rsidP="00444B23">
            <w:pPr>
              <w:tabs>
                <w:tab w:val="left" w:pos="720"/>
              </w:tabs>
              <w:rPr>
                <w:sz w:val="16"/>
              </w:rPr>
            </w:pPr>
          </w:p>
          <w:p w14:paraId="55A95E8D" w14:textId="77777777" w:rsidR="00843A39" w:rsidRDefault="00843A39" w:rsidP="00444B23">
            <w:pPr>
              <w:rPr>
                <w:sz w:val="16"/>
              </w:rPr>
            </w:pPr>
            <w:r>
              <w:rPr>
                <w:sz w:val="16"/>
              </w:rPr>
              <w:t>Demonstrate basic reading skills using standard and/or non-standard notation. (5.1)</w:t>
            </w:r>
          </w:p>
          <w:p w14:paraId="5D9D1E4A" w14:textId="77777777" w:rsidR="00843A39" w:rsidRDefault="00843A39" w:rsidP="00444B23">
            <w:pPr>
              <w:rPr>
                <w:sz w:val="16"/>
              </w:rPr>
            </w:pPr>
          </w:p>
          <w:p w14:paraId="6F9FD944" w14:textId="77777777" w:rsidR="00843A39" w:rsidRDefault="00843A39" w:rsidP="00444B23">
            <w:pPr>
              <w:rPr>
                <w:sz w:val="16"/>
              </w:rPr>
            </w:pPr>
            <w:r>
              <w:rPr>
                <w:sz w:val="16"/>
              </w:rPr>
              <w:t>Demonstrate basic notating skills using standard and/or non-standard notation. (5.2)</w:t>
            </w:r>
          </w:p>
          <w:p w14:paraId="625F047B" w14:textId="77777777" w:rsidR="00843A39" w:rsidRPr="004A47A5" w:rsidRDefault="00843A39" w:rsidP="00444B23">
            <w:pPr>
              <w:rPr>
                <w:rFonts w:cs="Arial"/>
                <w:sz w:val="18"/>
                <w:szCs w:val="18"/>
              </w:rPr>
            </w:pPr>
          </w:p>
        </w:tc>
        <w:tc>
          <w:tcPr>
            <w:tcW w:w="3329" w:type="dxa"/>
          </w:tcPr>
          <w:p w14:paraId="723BC968" w14:textId="77777777" w:rsidR="00843A39" w:rsidRDefault="00843A39" w:rsidP="00444B23">
            <w:pPr>
              <w:rPr>
                <w:sz w:val="18"/>
              </w:rPr>
            </w:pPr>
            <w:r>
              <w:rPr>
                <w:rFonts w:ascii="Arial Bold" w:hAnsi="Arial Bold"/>
                <w:sz w:val="18"/>
                <w:u w:val="single"/>
              </w:rPr>
              <w:t xml:space="preserve">Written </w:t>
            </w:r>
            <w:r>
              <w:rPr>
                <w:rFonts w:ascii="Arial Bold Italic" w:hAnsi="Arial Bold Italic"/>
                <w:sz w:val="18"/>
                <w:u w:val="single"/>
              </w:rPr>
              <w:t>Pre- and Post-Assessment (P/P-A)</w:t>
            </w:r>
          </w:p>
          <w:p w14:paraId="7AAA9C1B" w14:textId="77777777" w:rsidR="00843A39" w:rsidRDefault="00843A39" w:rsidP="00444B23">
            <w:pPr>
              <w:rPr>
                <w:rFonts w:ascii="Arial Bold Italic" w:hAnsi="Arial Bold Italic"/>
                <w:sz w:val="16"/>
              </w:rPr>
            </w:pPr>
            <w:r>
              <w:rPr>
                <w:sz w:val="18"/>
              </w:rPr>
              <w:t>- Critical Listening as Evidenced  by Written Reflection</w:t>
            </w:r>
          </w:p>
          <w:p w14:paraId="7E33A56D" w14:textId="77777777" w:rsidR="00843A39" w:rsidRDefault="00843A39" w:rsidP="00444B23">
            <w:pPr>
              <w:rPr>
                <w:sz w:val="18"/>
              </w:rPr>
            </w:pPr>
            <w:r>
              <w:rPr>
                <w:sz w:val="18"/>
              </w:rPr>
              <w:t>- Short Answer and Sentence Completion</w:t>
            </w:r>
          </w:p>
          <w:p w14:paraId="1E5E3CE9" w14:textId="77777777" w:rsidR="00843A39" w:rsidRDefault="00843A39" w:rsidP="00444B23">
            <w:pPr>
              <w:rPr>
                <w:sz w:val="18"/>
              </w:rPr>
            </w:pPr>
            <w:r>
              <w:rPr>
                <w:sz w:val="18"/>
              </w:rPr>
              <w:t xml:space="preserve">- Peer evaluation/self assessment </w:t>
            </w:r>
          </w:p>
          <w:p w14:paraId="2053894B" w14:textId="77777777" w:rsidR="00843A39" w:rsidRDefault="00843A39" w:rsidP="00444B23">
            <w:pPr>
              <w:rPr>
                <w:sz w:val="18"/>
              </w:rPr>
            </w:pPr>
            <w:r>
              <w:rPr>
                <w:sz w:val="18"/>
              </w:rPr>
              <w:t>- Selected Response (Matching, Multiple Choice, T/F)</w:t>
            </w:r>
          </w:p>
          <w:p w14:paraId="3FC6C322" w14:textId="77777777" w:rsidR="00843A39" w:rsidRDefault="00843A39" w:rsidP="00444B23">
            <w:pPr>
              <w:rPr>
                <w:sz w:val="18"/>
              </w:rPr>
            </w:pPr>
            <w:r>
              <w:rPr>
                <w:sz w:val="18"/>
              </w:rPr>
              <w:t xml:space="preserve">- Class Discussion/Group Critique </w:t>
            </w:r>
            <w:r>
              <w:rPr>
                <w:rFonts w:ascii="Arial Bold Italic" w:hAnsi="Arial Bold Italic"/>
                <w:sz w:val="16"/>
              </w:rPr>
              <w:t>(V/A, P/P-A)</w:t>
            </w:r>
          </w:p>
          <w:p w14:paraId="4738D4BB" w14:textId="77777777" w:rsidR="00843A39" w:rsidRPr="00967296" w:rsidRDefault="00843A39" w:rsidP="00444B23">
            <w:pPr>
              <w:pStyle w:val="Header"/>
              <w:tabs>
                <w:tab w:val="clear" w:pos="4320"/>
                <w:tab w:val="clear" w:pos="8640"/>
              </w:tabs>
              <w:rPr>
                <w:rFonts w:cs="Arial"/>
                <w:sz w:val="18"/>
                <w:szCs w:val="18"/>
              </w:rPr>
            </w:pPr>
            <w:r>
              <w:rPr>
                <w:sz w:val="18"/>
              </w:rPr>
              <w:cr/>
            </w:r>
            <w:r>
              <w:rPr>
                <w:rFonts w:ascii="Arial Bold Italic" w:hAnsi="Arial Bold Italic"/>
                <w:sz w:val="18"/>
                <w:u w:val="single"/>
              </w:rPr>
              <w:t>Rubrics</w:t>
            </w:r>
            <w:r>
              <w:rPr>
                <w:sz w:val="16"/>
              </w:rPr>
              <w:cr/>
            </w:r>
            <w:r>
              <w:rPr>
                <w:rFonts w:ascii="Arial Italic" w:hAnsi="Arial Italic"/>
                <w:sz w:val="16"/>
              </w:rPr>
              <w:t xml:space="preserve">- </w:t>
            </w:r>
            <w:r>
              <w:rPr>
                <w:sz w:val="16"/>
              </w:rPr>
              <w:t>Scoring Rubric</w:t>
            </w:r>
            <w:r>
              <w:rPr>
                <w:sz w:val="16"/>
              </w:rPr>
              <w:cr/>
              <w:t xml:space="preserve">- </w:t>
            </w:r>
            <w:r>
              <w:rPr>
                <w:rFonts w:ascii="Arial Italic" w:hAnsi="Arial Italic"/>
                <w:sz w:val="16"/>
              </w:rPr>
              <w:t>Completed Self-Assessment Rubric</w:t>
            </w:r>
          </w:p>
        </w:tc>
        <w:tc>
          <w:tcPr>
            <w:tcW w:w="4421" w:type="dxa"/>
          </w:tcPr>
          <w:p w14:paraId="6A45DA8E" w14:textId="77777777" w:rsidR="00843A39" w:rsidRDefault="00843A39" w:rsidP="00444B23">
            <w:pPr>
              <w:rPr>
                <w:sz w:val="16"/>
              </w:rPr>
            </w:pPr>
            <w:r>
              <w:rPr>
                <w:sz w:val="16"/>
              </w:rPr>
              <w:t>PBS - The Blues</w:t>
            </w:r>
          </w:p>
          <w:p w14:paraId="14DE6483" w14:textId="77777777" w:rsidR="00843A39" w:rsidRDefault="000430B3" w:rsidP="00444B23">
            <w:pPr>
              <w:rPr>
                <w:sz w:val="16"/>
              </w:rPr>
            </w:pPr>
            <w:hyperlink r:id="rId63" w:history="1">
              <w:r w:rsidR="00843A39">
                <w:rPr>
                  <w:color w:val="000099"/>
                  <w:sz w:val="16"/>
                  <w:u w:val="single"/>
                </w:rPr>
                <w:t>http://www.pbs.org/theblues/</w:t>
              </w:r>
            </w:hyperlink>
          </w:p>
          <w:p w14:paraId="32C2B0C9" w14:textId="77777777" w:rsidR="00843A39" w:rsidRDefault="00843A39" w:rsidP="00444B23">
            <w:pPr>
              <w:rPr>
                <w:sz w:val="16"/>
              </w:rPr>
            </w:pPr>
          </w:p>
          <w:p w14:paraId="7204D586" w14:textId="77777777" w:rsidR="00843A39" w:rsidRDefault="00843A39" w:rsidP="00444B23">
            <w:pPr>
              <w:rPr>
                <w:sz w:val="16"/>
              </w:rPr>
            </w:pPr>
            <w:r>
              <w:rPr>
                <w:sz w:val="16"/>
              </w:rPr>
              <w:t>PBS - The Blues</w:t>
            </w:r>
          </w:p>
          <w:p w14:paraId="3E8072F6" w14:textId="77777777" w:rsidR="00843A39" w:rsidRDefault="000430B3" w:rsidP="00444B23">
            <w:pPr>
              <w:rPr>
                <w:sz w:val="16"/>
              </w:rPr>
            </w:pPr>
            <w:hyperlink r:id="rId64" w:history="1">
              <w:r w:rsidR="00843A39">
                <w:rPr>
                  <w:color w:val="000099"/>
                  <w:sz w:val="16"/>
                  <w:u w:val="single"/>
                </w:rPr>
                <w:t>http://www.pbs.org/theblues/</w:t>
              </w:r>
            </w:hyperlink>
          </w:p>
          <w:p w14:paraId="60C715D1" w14:textId="77777777" w:rsidR="00843A39" w:rsidRDefault="00843A39" w:rsidP="00444B23">
            <w:pPr>
              <w:rPr>
                <w:sz w:val="16"/>
              </w:rPr>
            </w:pPr>
          </w:p>
          <w:p w14:paraId="509CD395" w14:textId="77777777" w:rsidR="00843A39" w:rsidRDefault="00843A39" w:rsidP="00444B23">
            <w:pPr>
              <w:rPr>
                <w:rFonts w:ascii="Arial Italic" w:hAnsi="Arial Italic"/>
                <w:sz w:val="16"/>
              </w:rPr>
            </w:pPr>
            <w:r>
              <w:rPr>
                <w:sz w:val="16"/>
              </w:rPr>
              <w:t xml:space="preserve">Chicago Blues 1946-1996: Curriculum and Resources on </w:t>
            </w:r>
            <w:r>
              <w:rPr>
                <w:rFonts w:ascii="Arial Italic" w:hAnsi="Arial Italic"/>
                <w:sz w:val="16"/>
              </w:rPr>
              <w:t>iTunes U</w:t>
            </w:r>
          </w:p>
          <w:p w14:paraId="2B6DE11C" w14:textId="77777777" w:rsidR="00843A39" w:rsidRDefault="000430B3" w:rsidP="00444B23">
            <w:pPr>
              <w:rPr>
                <w:color w:val="FF2712"/>
                <w:sz w:val="16"/>
              </w:rPr>
            </w:pPr>
            <w:hyperlink r:id="rId65" w:history="1">
              <w:r w:rsidR="00843A39">
                <w:rPr>
                  <w:rFonts w:ascii="Arial Italic" w:hAnsi="Arial Italic"/>
                  <w:color w:val="000099"/>
                  <w:sz w:val="16"/>
                  <w:u w:val="single"/>
                </w:rPr>
                <w:t>http://www.apple.com/education/itunes-u/whats-on.html</w:t>
              </w:r>
            </w:hyperlink>
          </w:p>
          <w:p w14:paraId="3161AAD1" w14:textId="77777777" w:rsidR="00843A39" w:rsidRDefault="00843A39" w:rsidP="00444B23">
            <w:pPr>
              <w:rPr>
                <w:sz w:val="16"/>
              </w:rPr>
            </w:pPr>
            <w:r>
              <w:rPr>
                <w:sz w:val="16"/>
              </w:rPr>
              <w:cr/>
              <w:t>Library of Congress - Alan Lomax Collection</w:t>
            </w:r>
          </w:p>
          <w:p w14:paraId="0AE2DDE2" w14:textId="77777777" w:rsidR="00843A39" w:rsidRDefault="000430B3" w:rsidP="00444B23">
            <w:pPr>
              <w:rPr>
                <w:color w:val="FF2712"/>
                <w:sz w:val="16"/>
              </w:rPr>
            </w:pPr>
            <w:hyperlink r:id="rId66" w:history="1">
              <w:r w:rsidR="00843A39">
                <w:rPr>
                  <w:color w:val="000099"/>
                  <w:sz w:val="16"/>
                  <w:u w:val="single"/>
                </w:rPr>
                <w:t>http://www.loc.gov/folklife/lomax/</w:t>
              </w:r>
            </w:hyperlink>
          </w:p>
          <w:p w14:paraId="3C66E54B" w14:textId="77777777" w:rsidR="00843A39" w:rsidRPr="00967296" w:rsidRDefault="00843A39" w:rsidP="00444B23">
            <w:pPr>
              <w:spacing w:before="60"/>
              <w:rPr>
                <w:rFonts w:cs="Arial"/>
                <w:sz w:val="18"/>
                <w:szCs w:val="18"/>
              </w:rPr>
            </w:pPr>
          </w:p>
        </w:tc>
      </w:tr>
      <w:tr w:rsidR="00843A39" w14:paraId="62F1F6C9" w14:textId="77777777" w:rsidTr="00444B23">
        <w:tc>
          <w:tcPr>
            <w:tcW w:w="3408" w:type="dxa"/>
            <w:tcBorders>
              <w:bottom w:val="single" w:sz="4" w:space="0" w:color="auto"/>
            </w:tcBorders>
          </w:tcPr>
          <w:p w14:paraId="43B69571" w14:textId="77777777" w:rsidR="00843A39" w:rsidRPr="004252A0" w:rsidRDefault="00843A39" w:rsidP="00444B23">
            <w:pPr>
              <w:spacing w:before="60" w:after="60"/>
              <w:rPr>
                <w:rFonts w:ascii="Arial Narrow" w:hAnsi="Arial Narrow"/>
                <w:sz w:val="20"/>
                <w:szCs w:val="20"/>
              </w:rPr>
            </w:pPr>
          </w:p>
        </w:tc>
        <w:tc>
          <w:tcPr>
            <w:tcW w:w="3440" w:type="dxa"/>
            <w:tcBorders>
              <w:bottom w:val="single" w:sz="4" w:space="0" w:color="auto"/>
            </w:tcBorders>
          </w:tcPr>
          <w:p w14:paraId="4E8FED7C" w14:textId="77777777" w:rsidR="00843A39" w:rsidRPr="004252A0" w:rsidRDefault="00843A39" w:rsidP="00444B23">
            <w:pPr>
              <w:spacing w:before="60" w:after="60"/>
              <w:rPr>
                <w:rFonts w:ascii="Arial Narrow" w:hAnsi="Arial Narrow"/>
                <w:sz w:val="20"/>
                <w:szCs w:val="20"/>
              </w:rPr>
            </w:pPr>
          </w:p>
        </w:tc>
        <w:tc>
          <w:tcPr>
            <w:tcW w:w="3329" w:type="dxa"/>
            <w:tcBorders>
              <w:bottom w:val="single" w:sz="4" w:space="0" w:color="auto"/>
            </w:tcBorders>
          </w:tcPr>
          <w:p w14:paraId="02969B4C" w14:textId="77777777" w:rsidR="00843A39" w:rsidRPr="004252A0" w:rsidRDefault="00843A39" w:rsidP="00444B23">
            <w:pPr>
              <w:spacing w:before="60" w:after="60"/>
              <w:rPr>
                <w:rFonts w:ascii="Arial Narrow" w:hAnsi="Arial Narrow"/>
                <w:sz w:val="20"/>
                <w:szCs w:val="20"/>
              </w:rPr>
            </w:pPr>
          </w:p>
        </w:tc>
        <w:tc>
          <w:tcPr>
            <w:tcW w:w="4421" w:type="dxa"/>
            <w:tcBorders>
              <w:bottom w:val="single" w:sz="4" w:space="0" w:color="auto"/>
            </w:tcBorders>
          </w:tcPr>
          <w:p w14:paraId="66D05FA4" w14:textId="77777777" w:rsidR="00843A39" w:rsidRPr="004252A0" w:rsidRDefault="00843A39" w:rsidP="00444B23">
            <w:pPr>
              <w:spacing w:before="60" w:after="60"/>
              <w:rPr>
                <w:rFonts w:ascii="Arial Narrow" w:hAnsi="Arial Narrow"/>
                <w:sz w:val="20"/>
                <w:szCs w:val="20"/>
              </w:rPr>
            </w:pPr>
          </w:p>
        </w:tc>
      </w:tr>
      <w:tr w:rsidR="00843A39" w14:paraId="06319C70" w14:textId="77777777" w:rsidTr="00444B23">
        <w:tc>
          <w:tcPr>
            <w:tcW w:w="3408" w:type="dxa"/>
            <w:tcBorders>
              <w:right w:val="single" w:sz="4" w:space="0" w:color="auto"/>
            </w:tcBorders>
          </w:tcPr>
          <w:p w14:paraId="7795768D"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RESPOND</w:t>
            </w:r>
          </w:p>
          <w:p w14:paraId="3BF1F0E4" w14:textId="77777777" w:rsidR="00843A39" w:rsidRPr="00CB27D1" w:rsidRDefault="00843A39" w:rsidP="00444B23">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4BB3236F"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c>
          <w:tcPr>
            <w:tcW w:w="3440" w:type="dxa"/>
            <w:tcBorders>
              <w:left w:val="single" w:sz="4" w:space="0" w:color="auto"/>
              <w:right w:val="single" w:sz="4" w:space="0" w:color="auto"/>
            </w:tcBorders>
          </w:tcPr>
          <w:p w14:paraId="3263338A"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tcPr>
          <w:p w14:paraId="22BD0349"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tcPr>
          <w:p w14:paraId="4833CC4E" w14:textId="77777777" w:rsidR="00843A39" w:rsidRPr="004252A0" w:rsidRDefault="00843A39" w:rsidP="00444B23">
            <w:pPr>
              <w:spacing w:before="60" w:after="60"/>
              <w:rPr>
                <w:rFonts w:ascii="Arial Narrow" w:hAnsi="Arial Narrow"/>
                <w:sz w:val="20"/>
                <w:szCs w:val="20"/>
              </w:rPr>
            </w:pPr>
          </w:p>
        </w:tc>
      </w:tr>
      <w:tr w:rsidR="00843A39" w14:paraId="09710B33" w14:textId="77777777" w:rsidTr="00444B23">
        <w:tc>
          <w:tcPr>
            <w:tcW w:w="3408" w:type="dxa"/>
          </w:tcPr>
          <w:p w14:paraId="384B2ED5" w14:textId="77777777" w:rsidR="00843A39" w:rsidRDefault="00843A39" w:rsidP="00444B23">
            <w:pPr>
              <w:pStyle w:val="Body"/>
              <w:rPr>
                <w:rFonts w:ascii="Arial" w:hAnsi="Arial"/>
                <w:sz w:val="16"/>
              </w:rPr>
            </w:pPr>
            <w:r>
              <w:rPr>
                <w:rFonts w:ascii="Arial" w:hAnsi="Arial"/>
                <w:sz w:val="16"/>
                <w:u w:val="single"/>
              </w:rPr>
              <w:t>Listen to and Analyze</w:t>
            </w:r>
            <w:r>
              <w:rPr>
                <w:rFonts w:ascii="Arial" w:hAnsi="Arial"/>
                <w:sz w:val="16"/>
              </w:rPr>
              <w:t xml:space="preserve"> recordings of rhythm and blues, rockabilly, and early rock and roll. </w:t>
            </w:r>
            <w:r>
              <w:rPr>
                <w:rFonts w:ascii="Arial" w:hAnsi="Arial"/>
                <w:sz w:val="16"/>
                <w:u w:val="single"/>
              </w:rPr>
              <w:t>Compare/Contrast</w:t>
            </w:r>
            <w:r>
              <w:rPr>
                <w:rFonts w:ascii="Arial" w:hAnsi="Arial"/>
                <w:sz w:val="16"/>
              </w:rPr>
              <w:t xml:space="preserve"> the different styles, identifying distinguishing musical characteristics and understanding the musical, social, and cultural contexts of each.</w:t>
            </w:r>
            <w:r>
              <w:rPr>
                <w:rFonts w:ascii="Arial" w:hAnsi="Arial"/>
                <w:sz w:val="16"/>
              </w:rPr>
              <w:cr/>
            </w:r>
          </w:p>
          <w:p w14:paraId="3750796C" w14:textId="77777777" w:rsidR="00843A39" w:rsidRDefault="00843A39" w:rsidP="00444B23">
            <w:pPr>
              <w:rPr>
                <w:sz w:val="16"/>
              </w:rPr>
            </w:pPr>
            <w:r>
              <w:rPr>
                <w:sz w:val="16"/>
                <w:u w:val="single"/>
              </w:rPr>
              <w:t>Listen to and Analyze</w:t>
            </w:r>
            <w:r>
              <w:rPr>
                <w:sz w:val="16"/>
              </w:rPr>
              <w:t xml:space="preserve"> audio and video recordings of Jackie Brenston’s “Rocket ’88”, analyzing the 12-bar blues form, instrumentation, “distorted” electric guitar, Ike Turner’s boogie-woogie piano style, and thematic material. (Guiding Question examples: </w:t>
            </w:r>
            <w:r>
              <w:rPr>
                <w:rFonts w:ascii="Arial Italic" w:hAnsi="Arial Italic"/>
                <w:sz w:val="16"/>
              </w:rPr>
              <w:t>Why is “Rocket ’88 regarded by many to be the first recorded rock and roll song? What distinguished the song from other rhythm &amp; blues songs from the same era?</w:t>
            </w:r>
            <w:r>
              <w:rPr>
                <w:sz w:val="16"/>
              </w:rPr>
              <w:t>)</w:t>
            </w:r>
            <w:r>
              <w:rPr>
                <w:sz w:val="16"/>
              </w:rPr>
              <w:cr/>
            </w:r>
          </w:p>
          <w:p w14:paraId="254EE81F" w14:textId="77777777" w:rsidR="00843A39" w:rsidRDefault="00843A39" w:rsidP="00444B23">
            <w:pPr>
              <w:pStyle w:val="Body"/>
              <w:rPr>
                <w:rFonts w:ascii="Arial" w:hAnsi="Arial"/>
                <w:sz w:val="16"/>
              </w:rPr>
            </w:pPr>
            <w:r>
              <w:rPr>
                <w:rFonts w:ascii="Arial" w:hAnsi="Arial"/>
                <w:sz w:val="16"/>
                <w:u w:val="single"/>
              </w:rPr>
              <w:t>dentify</w:t>
            </w:r>
            <w:r>
              <w:rPr>
                <w:rFonts w:ascii="Arial" w:hAnsi="Arial"/>
                <w:sz w:val="16"/>
              </w:rPr>
              <w:t xml:space="preserve"> instruments of soul music (electric guitar, electric bass, keyboards/organ, drums, brass and woodwind instruments); </w:t>
            </w:r>
            <w:r>
              <w:rPr>
                <w:rFonts w:ascii="Arial" w:hAnsi="Arial"/>
                <w:sz w:val="16"/>
                <w:u w:val="single"/>
              </w:rPr>
              <w:t>Review</w:t>
            </w:r>
            <w:r>
              <w:rPr>
                <w:rFonts w:ascii="Arial" w:hAnsi="Arial"/>
                <w:sz w:val="16"/>
              </w:rPr>
              <w:t xml:space="preserve"> anthropological categories  and families of instruments. </w:t>
            </w:r>
            <w:r>
              <w:rPr>
                <w:rFonts w:ascii="Arial" w:hAnsi="Arial"/>
                <w:sz w:val="16"/>
                <w:u w:val="single"/>
              </w:rPr>
              <w:t>Relate</w:t>
            </w:r>
            <w:r>
              <w:rPr>
                <w:rFonts w:ascii="Arial" w:hAnsi="Arial"/>
                <w:sz w:val="16"/>
              </w:rPr>
              <w:t xml:space="preserve"> to soul music instrumentation.</w:t>
            </w:r>
          </w:p>
          <w:p w14:paraId="5F2BB677" w14:textId="77777777" w:rsidR="00843A39" w:rsidRPr="00967296" w:rsidRDefault="00843A39" w:rsidP="00444B23">
            <w:pPr>
              <w:rPr>
                <w:rFonts w:cs="Arial"/>
                <w:sz w:val="18"/>
                <w:szCs w:val="18"/>
              </w:rPr>
            </w:pPr>
          </w:p>
        </w:tc>
        <w:tc>
          <w:tcPr>
            <w:tcW w:w="3440" w:type="dxa"/>
          </w:tcPr>
          <w:p w14:paraId="2B03DED4" w14:textId="77777777" w:rsidR="00843A39" w:rsidRDefault="00843A39" w:rsidP="00444B23">
            <w:pPr>
              <w:rPr>
                <w:sz w:val="16"/>
              </w:rPr>
            </w:pPr>
            <w:r>
              <w:rPr>
                <w:sz w:val="16"/>
              </w:rPr>
              <w:t>Analyze and describe music of various style periods and vocal and instrumental genres. (6.2)</w:t>
            </w:r>
          </w:p>
          <w:p w14:paraId="4E883E8F" w14:textId="77777777" w:rsidR="00843A39" w:rsidRDefault="00843A39" w:rsidP="00444B23">
            <w:pPr>
              <w:rPr>
                <w:sz w:val="16"/>
              </w:rPr>
            </w:pPr>
          </w:p>
          <w:p w14:paraId="5BD4E218" w14:textId="77777777" w:rsidR="00843A39" w:rsidRDefault="00843A39" w:rsidP="00444B23">
            <w:pPr>
              <w:rPr>
                <w:sz w:val="16"/>
              </w:rPr>
            </w:pPr>
            <w:r>
              <w:rPr>
                <w:sz w:val="16"/>
              </w:rPr>
              <w:t>Evaluate musical works using elements of music characteristic to each style period. (7.1)</w:t>
            </w:r>
          </w:p>
          <w:p w14:paraId="10F28D03" w14:textId="77777777" w:rsidR="00843A39" w:rsidRDefault="00843A39" w:rsidP="00444B23">
            <w:pPr>
              <w:rPr>
                <w:sz w:val="16"/>
              </w:rPr>
            </w:pPr>
          </w:p>
          <w:p w14:paraId="44185AD8" w14:textId="77777777" w:rsidR="00843A39" w:rsidRDefault="00843A39" w:rsidP="00444B23">
            <w:pPr>
              <w:ind w:left="720" w:hanging="720"/>
              <w:rPr>
                <w:sz w:val="16"/>
              </w:rPr>
            </w:pPr>
            <w:r>
              <w:rPr>
                <w:sz w:val="16"/>
              </w:rPr>
              <w:t>Evaluate musical performances using elements of music</w:t>
            </w:r>
          </w:p>
          <w:p w14:paraId="7561F77E" w14:textId="77777777" w:rsidR="00843A39" w:rsidRDefault="00843A39" w:rsidP="00444B23">
            <w:pPr>
              <w:ind w:left="720" w:hanging="720"/>
              <w:rPr>
                <w:sz w:val="16"/>
              </w:rPr>
            </w:pPr>
            <w:r>
              <w:rPr>
                <w:sz w:val="16"/>
              </w:rPr>
              <w:t>characteristic to each style period. (7.2)</w:t>
            </w:r>
          </w:p>
          <w:p w14:paraId="4A60939C" w14:textId="77777777" w:rsidR="00843A39" w:rsidRDefault="00843A39" w:rsidP="00444B23">
            <w:pPr>
              <w:ind w:left="720" w:hanging="720"/>
              <w:rPr>
                <w:sz w:val="16"/>
              </w:rPr>
            </w:pPr>
          </w:p>
          <w:p w14:paraId="760BA4CE" w14:textId="77777777" w:rsidR="00843A39" w:rsidRDefault="00843A39" w:rsidP="00444B23">
            <w:pPr>
              <w:ind w:left="720" w:hanging="720"/>
              <w:rPr>
                <w:sz w:val="16"/>
              </w:rPr>
            </w:pPr>
            <w:r>
              <w:rPr>
                <w:sz w:val="16"/>
              </w:rPr>
              <w:t>Demonstrate an understanding of how the elements of</w:t>
            </w:r>
          </w:p>
          <w:p w14:paraId="37BE6A92" w14:textId="77777777" w:rsidR="00843A39" w:rsidRPr="004A47A5" w:rsidRDefault="00843A39" w:rsidP="00444B23">
            <w:pPr>
              <w:rPr>
                <w:rFonts w:cs="Arial"/>
                <w:sz w:val="18"/>
                <w:szCs w:val="18"/>
              </w:rPr>
            </w:pPr>
            <w:r>
              <w:rPr>
                <w:sz w:val="16"/>
              </w:rPr>
              <w:t>music change from one style period to another. (8.1)</w:t>
            </w:r>
          </w:p>
        </w:tc>
        <w:tc>
          <w:tcPr>
            <w:tcW w:w="3329" w:type="dxa"/>
          </w:tcPr>
          <w:p w14:paraId="1F0B4712" w14:textId="77777777" w:rsidR="00843A39" w:rsidRDefault="00843A39" w:rsidP="00444B23">
            <w:pPr>
              <w:rPr>
                <w:sz w:val="16"/>
              </w:rPr>
            </w:pPr>
            <w:r>
              <w:rPr>
                <w:rFonts w:ascii="Arial Bold Italic" w:hAnsi="Arial Bold Italic"/>
                <w:sz w:val="18"/>
                <w:u w:val="single"/>
              </w:rPr>
              <w:t>Rubrics</w:t>
            </w:r>
            <w:r>
              <w:rPr>
                <w:sz w:val="16"/>
              </w:rPr>
              <w:cr/>
            </w:r>
            <w:r>
              <w:rPr>
                <w:rFonts w:ascii="Arial Italic" w:hAnsi="Arial Italic"/>
                <w:sz w:val="16"/>
              </w:rPr>
              <w:t xml:space="preserve">- </w:t>
            </w:r>
            <w:r>
              <w:rPr>
                <w:sz w:val="16"/>
              </w:rPr>
              <w:t>Scoring Rubric</w:t>
            </w:r>
          </w:p>
          <w:p w14:paraId="0EB243D3" w14:textId="77777777" w:rsidR="00843A39" w:rsidRPr="00967296" w:rsidRDefault="00843A39" w:rsidP="00444B23">
            <w:pPr>
              <w:pStyle w:val="Header"/>
              <w:tabs>
                <w:tab w:val="clear" w:pos="4320"/>
                <w:tab w:val="clear" w:pos="8640"/>
              </w:tabs>
              <w:rPr>
                <w:rFonts w:cs="Arial"/>
                <w:sz w:val="18"/>
                <w:szCs w:val="18"/>
              </w:rPr>
            </w:pPr>
            <w:r>
              <w:rPr>
                <w:sz w:val="16"/>
              </w:rPr>
              <w:t>- Performance Rubric</w:t>
            </w:r>
            <w:r>
              <w:rPr>
                <w:sz w:val="16"/>
              </w:rPr>
              <w:cr/>
              <w:t xml:space="preserve">- </w:t>
            </w:r>
            <w:r>
              <w:rPr>
                <w:rFonts w:ascii="Arial Italic" w:hAnsi="Arial Italic"/>
                <w:sz w:val="16"/>
              </w:rPr>
              <w:t>Completed Self-Assessment Rubric</w:t>
            </w:r>
            <w:r>
              <w:rPr>
                <w:sz w:val="16"/>
              </w:rPr>
              <w:cr/>
              <w:t>- Portfolio/Project</w:t>
            </w:r>
          </w:p>
        </w:tc>
        <w:tc>
          <w:tcPr>
            <w:tcW w:w="4421" w:type="dxa"/>
          </w:tcPr>
          <w:p w14:paraId="67E0B7A9" w14:textId="77777777" w:rsidR="00843A39" w:rsidRDefault="00843A39" w:rsidP="00444B23">
            <w:pPr>
              <w:rPr>
                <w:color w:val="FF2712"/>
                <w:sz w:val="16"/>
              </w:rPr>
            </w:pPr>
            <w:r>
              <w:rPr>
                <w:rFonts w:cs="Arial"/>
                <w:sz w:val="18"/>
                <w:szCs w:val="18"/>
              </w:rPr>
              <w:t xml:space="preserve"> </w:t>
            </w:r>
            <w:r>
              <w:rPr>
                <w:sz w:val="16"/>
              </w:rPr>
              <w:t xml:space="preserve">Voicethread (for student evaluation/self assessment, discussion) - </w:t>
            </w:r>
            <w:hyperlink r:id="rId67" w:history="1">
              <w:r>
                <w:rPr>
                  <w:color w:val="000099"/>
                  <w:sz w:val="16"/>
                  <w:u w:val="single"/>
                </w:rPr>
                <w:t>http://voicethread.com</w:t>
              </w:r>
            </w:hyperlink>
            <w:r>
              <w:rPr>
                <w:sz w:val="16"/>
              </w:rPr>
              <w:t>/</w:t>
            </w:r>
            <w:r>
              <w:rPr>
                <w:color w:val="FF2712"/>
                <w:sz w:val="16"/>
              </w:rPr>
              <w:cr/>
            </w:r>
          </w:p>
          <w:p w14:paraId="32F2CF92" w14:textId="77777777" w:rsidR="00843A39" w:rsidRDefault="00843A39" w:rsidP="00444B23">
            <w:pPr>
              <w:rPr>
                <w:sz w:val="16"/>
              </w:rPr>
            </w:pPr>
            <w:r>
              <w:rPr>
                <w:sz w:val="16"/>
              </w:rPr>
              <w:t xml:space="preserve">Glogster EDU - </w:t>
            </w:r>
            <w:hyperlink r:id="rId68" w:history="1">
              <w:r>
                <w:rPr>
                  <w:color w:val="000099"/>
                  <w:sz w:val="16"/>
                  <w:u w:val="single"/>
                </w:rPr>
                <w:t>http://edu.glogster.com</w:t>
              </w:r>
            </w:hyperlink>
            <w:r>
              <w:rPr>
                <w:sz w:val="16"/>
              </w:rPr>
              <w:t>/</w:t>
            </w:r>
          </w:p>
          <w:p w14:paraId="2811F393" w14:textId="77777777" w:rsidR="00843A39" w:rsidRDefault="00843A39" w:rsidP="00444B23">
            <w:pPr>
              <w:rPr>
                <w:sz w:val="16"/>
              </w:rPr>
            </w:pPr>
          </w:p>
          <w:p w14:paraId="53BA1895" w14:textId="77777777" w:rsidR="00843A39" w:rsidRDefault="00843A39" w:rsidP="00444B23">
            <w:pPr>
              <w:rPr>
                <w:sz w:val="16"/>
              </w:rPr>
            </w:pPr>
            <w:r>
              <w:rPr>
                <w:sz w:val="16"/>
              </w:rPr>
              <w:t>RubiStar rubric creator</w:t>
            </w:r>
            <w:r>
              <w:rPr>
                <w:sz w:val="16"/>
              </w:rPr>
              <w:cr/>
              <w:t>(</w:t>
            </w:r>
            <w:hyperlink r:id="rId69" w:history="1">
              <w:r>
                <w:rPr>
                  <w:color w:val="000099"/>
                  <w:sz w:val="16"/>
                  <w:u w:val="single"/>
                </w:rPr>
                <w:t>http://rubistar.4teachers.org</w:t>
              </w:r>
            </w:hyperlink>
            <w:r>
              <w:rPr>
                <w:sz w:val="16"/>
              </w:rPr>
              <w:t>/)</w:t>
            </w:r>
          </w:p>
          <w:p w14:paraId="254DDF3A" w14:textId="77777777" w:rsidR="00843A39" w:rsidRDefault="00843A39" w:rsidP="00444B23">
            <w:pPr>
              <w:spacing w:before="60"/>
              <w:rPr>
                <w:rFonts w:cs="Arial"/>
                <w:sz w:val="18"/>
                <w:szCs w:val="18"/>
              </w:rPr>
            </w:pPr>
          </w:p>
          <w:p w14:paraId="37797868" w14:textId="77777777" w:rsidR="00843A39" w:rsidRDefault="00843A39" w:rsidP="00444B23">
            <w:pPr>
              <w:rPr>
                <w:sz w:val="18"/>
              </w:rPr>
            </w:pPr>
            <w:r>
              <w:rPr>
                <w:sz w:val="18"/>
              </w:rPr>
              <w:t>PBS.org - American Roots Music</w:t>
            </w:r>
          </w:p>
          <w:p w14:paraId="4A0CFA6F" w14:textId="77777777" w:rsidR="00843A39" w:rsidRDefault="000430B3" w:rsidP="00444B23">
            <w:pPr>
              <w:rPr>
                <w:sz w:val="16"/>
              </w:rPr>
            </w:pPr>
            <w:hyperlink r:id="rId70" w:history="1">
              <w:r w:rsidR="00843A39">
                <w:rPr>
                  <w:color w:val="000099"/>
                  <w:sz w:val="16"/>
                  <w:u w:val="single"/>
                </w:rPr>
                <w:t>http://www.pbs.org/americanrootsmusic/index.html</w:t>
              </w:r>
            </w:hyperlink>
          </w:p>
          <w:p w14:paraId="6EF04731" w14:textId="77777777" w:rsidR="00843A39" w:rsidRDefault="00843A39" w:rsidP="00444B23">
            <w:pPr>
              <w:rPr>
                <w:sz w:val="18"/>
              </w:rPr>
            </w:pPr>
          </w:p>
          <w:p w14:paraId="12E81EF6" w14:textId="77777777" w:rsidR="00843A39" w:rsidRDefault="00843A39" w:rsidP="00444B23">
            <w:pPr>
              <w:rPr>
                <w:sz w:val="16"/>
              </w:rPr>
            </w:pPr>
            <w:r>
              <w:rPr>
                <w:sz w:val="16"/>
              </w:rPr>
              <w:t>Sun Studio.com</w:t>
            </w:r>
          </w:p>
          <w:p w14:paraId="6DF87617" w14:textId="77777777" w:rsidR="00843A39" w:rsidRDefault="000430B3" w:rsidP="00444B23">
            <w:pPr>
              <w:rPr>
                <w:sz w:val="16"/>
              </w:rPr>
            </w:pPr>
            <w:hyperlink r:id="rId71" w:history="1">
              <w:r w:rsidR="00843A39">
                <w:rPr>
                  <w:color w:val="000099"/>
                  <w:sz w:val="16"/>
                  <w:u w:val="single"/>
                </w:rPr>
                <w:t>http://www.sunstudio.com</w:t>
              </w:r>
            </w:hyperlink>
            <w:r w:rsidR="00843A39">
              <w:rPr>
                <w:sz w:val="16"/>
              </w:rPr>
              <w:t>/</w:t>
            </w:r>
          </w:p>
          <w:p w14:paraId="6FD74F6E" w14:textId="77777777" w:rsidR="00843A39" w:rsidRDefault="00843A39" w:rsidP="00444B23">
            <w:pPr>
              <w:rPr>
                <w:sz w:val="16"/>
              </w:rPr>
            </w:pPr>
          </w:p>
          <w:p w14:paraId="320F3190" w14:textId="77777777" w:rsidR="00843A39" w:rsidRDefault="00843A39" w:rsidP="00444B23">
            <w:pPr>
              <w:rPr>
                <w:sz w:val="16"/>
              </w:rPr>
            </w:pPr>
            <w:r>
              <w:rPr>
                <w:sz w:val="16"/>
              </w:rPr>
              <w:t>Rock and Roll Hall of Fame</w:t>
            </w:r>
          </w:p>
          <w:p w14:paraId="0BED2BDF" w14:textId="77777777" w:rsidR="00843A39" w:rsidRDefault="000430B3" w:rsidP="00444B23">
            <w:pPr>
              <w:rPr>
                <w:sz w:val="16"/>
              </w:rPr>
            </w:pPr>
            <w:hyperlink r:id="rId72" w:history="1">
              <w:r w:rsidR="00843A39">
                <w:rPr>
                  <w:color w:val="000099"/>
                  <w:sz w:val="16"/>
                  <w:u w:val="single"/>
                </w:rPr>
                <w:t>http://rockhall.com</w:t>
              </w:r>
            </w:hyperlink>
            <w:r w:rsidR="00843A39">
              <w:rPr>
                <w:sz w:val="16"/>
              </w:rPr>
              <w:t>/</w:t>
            </w:r>
          </w:p>
          <w:p w14:paraId="24B8B339" w14:textId="77777777" w:rsidR="00843A39" w:rsidRDefault="00843A39" w:rsidP="00444B23">
            <w:pPr>
              <w:rPr>
                <w:sz w:val="16"/>
              </w:rPr>
            </w:pPr>
          </w:p>
          <w:p w14:paraId="5CC067CC" w14:textId="77777777" w:rsidR="00843A39" w:rsidRDefault="00843A39" w:rsidP="00444B23">
            <w:pPr>
              <w:rPr>
                <w:sz w:val="16"/>
              </w:rPr>
            </w:pPr>
            <w:r>
              <w:rPr>
                <w:sz w:val="16"/>
              </w:rPr>
              <w:t>Elvis.com - biography</w:t>
            </w:r>
          </w:p>
          <w:p w14:paraId="5C5AF1FF" w14:textId="77777777" w:rsidR="00843A39" w:rsidRDefault="000430B3" w:rsidP="00444B23">
            <w:pPr>
              <w:rPr>
                <w:sz w:val="16"/>
              </w:rPr>
            </w:pPr>
            <w:hyperlink r:id="rId73" w:history="1">
              <w:r w:rsidR="00843A39">
                <w:rPr>
                  <w:color w:val="000099"/>
                  <w:sz w:val="16"/>
                  <w:u w:val="single"/>
                </w:rPr>
                <w:t>http://www.elvis.com/about-the-king/biography_.aspx</w:t>
              </w:r>
            </w:hyperlink>
          </w:p>
          <w:p w14:paraId="2802AB44" w14:textId="77777777" w:rsidR="00843A39" w:rsidRPr="00967296" w:rsidRDefault="00843A39" w:rsidP="00444B23">
            <w:pPr>
              <w:spacing w:before="60"/>
              <w:rPr>
                <w:rFonts w:cs="Arial"/>
                <w:sz w:val="18"/>
                <w:szCs w:val="18"/>
              </w:rPr>
            </w:pPr>
          </w:p>
        </w:tc>
      </w:tr>
      <w:tr w:rsidR="00843A39" w14:paraId="3353A5BB" w14:textId="77777777" w:rsidTr="00444B23">
        <w:tc>
          <w:tcPr>
            <w:tcW w:w="3408" w:type="dxa"/>
            <w:tcBorders>
              <w:bottom w:val="single" w:sz="4" w:space="0" w:color="auto"/>
            </w:tcBorders>
          </w:tcPr>
          <w:p w14:paraId="50C75F8B" w14:textId="77777777" w:rsidR="00843A39" w:rsidRPr="004252A0" w:rsidRDefault="00843A39" w:rsidP="00444B23">
            <w:pPr>
              <w:spacing w:before="60" w:after="60"/>
              <w:rPr>
                <w:rFonts w:ascii="Arial Narrow" w:hAnsi="Arial Narrow"/>
                <w:sz w:val="20"/>
                <w:szCs w:val="20"/>
              </w:rPr>
            </w:pPr>
          </w:p>
        </w:tc>
        <w:tc>
          <w:tcPr>
            <w:tcW w:w="3440" w:type="dxa"/>
            <w:tcBorders>
              <w:bottom w:val="single" w:sz="4" w:space="0" w:color="auto"/>
            </w:tcBorders>
          </w:tcPr>
          <w:p w14:paraId="0BA9444C" w14:textId="77777777" w:rsidR="00843A39" w:rsidRPr="004252A0" w:rsidRDefault="00843A39" w:rsidP="00444B23">
            <w:pPr>
              <w:spacing w:before="60" w:after="60"/>
              <w:rPr>
                <w:rFonts w:ascii="Arial Narrow" w:hAnsi="Arial Narrow"/>
                <w:sz w:val="20"/>
                <w:szCs w:val="20"/>
              </w:rPr>
            </w:pPr>
          </w:p>
        </w:tc>
        <w:tc>
          <w:tcPr>
            <w:tcW w:w="3329" w:type="dxa"/>
            <w:tcBorders>
              <w:bottom w:val="single" w:sz="4" w:space="0" w:color="auto"/>
            </w:tcBorders>
          </w:tcPr>
          <w:p w14:paraId="77ADC131" w14:textId="77777777" w:rsidR="00843A39" w:rsidRPr="004252A0" w:rsidRDefault="00843A39" w:rsidP="00444B23">
            <w:pPr>
              <w:spacing w:before="60" w:after="60"/>
              <w:rPr>
                <w:rFonts w:ascii="Arial Narrow" w:hAnsi="Arial Narrow"/>
                <w:sz w:val="20"/>
                <w:szCs w:val="20"/>
              </w:rPr>
            </w:pPr>
          </w:p>
        </w:tc>
        <w:tc>
          <w:tcPr>
            <w:tcW w:w="4421" w:type="dxa"/>
            <w:tcBorders>
              <w:bottom w:val="single" w:sz="4" w:space="0" w:color="auto"/>
            </w:tcBorders>
          </w:tcPr>
          <w:p w14:paraId="5FD96DBC" w14:textId="77777777" w:rsidR="00843A39" w:rsidRPr="004252A0" w:rsidRDefault="00843A39" w:rsidP="00444B23">
            <w:pPr>
              <w:spacing w:before="60" w:after="60"/>
              <w:rPr>
                <w:rFonts w:ascii="Arial Narrow" w:hAnsi="Arial Narrow"/>
                <w:sz w:val="20"/>
                <w:szCs w:val="20"/>
              </w:rPr>
            </w:pPr>
          </w:p>
        </w:tc>
      </w:tr>
      <w:tr w:rsidR="00843A39" w14:paraId="57CB7982" w14:textId="77777777" w:rsidTr="00444B23">
        <w:tc>
          <w:tcPr>
            <w:tcW w:w="3408" w:type="dxa"/>
            <w:tcBorders>
              <w:right w:val="single" w:sz="4" w:space="0" w:color="auto"/>
            </w:tcBorders>
          </w:tcPr>
          <w:p w14:paraId="2B09C802" w14:textId="77777777" w:rsidR="00843A39" w:rsidRDefault="00843A39" w:rsidP="00444B23">
            <w:pPr>
              <w:spacing w:before="60" w:after="60"/>
              <w:rPr>
                <w:rFonts w:ascii="Arial Narrow" w:hAnsi="Arial Narrow"/>
                <w:b/>
                <w:sz w:val="20"/>
                <w:szCs w:val="20"/>
              </w:rPr>
            </w:pPr>
            <w:r w:rsidRPr="004252A0">
              <w:rPr>
                <w:rFonts w:ascii="Arial Narrow" w:hAnsi="Arial Narrow"/>
                <w:b/>
                <w:sz w:val="20"/>
                <w:szCs w:val="20"/>
              </w:rPr>
              <w:t>CONNECT</w:t>
            </w:r>
          </w:p>
          <w:p w14:paraId="314ABCBC" w14:textId="77777777" w:rsidR="00843A39" w:rsidRPr="00CB27D1" w:rsidRDefault="00843A39" w:rsidP="00444B23">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1B374121" w14:textId="77777777" w:rsidR="00843A39" w:rsidRPr="004252A0" w:rsidRDefault="00843A39" w:rsidP="00444B23">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c>
          <w:tcPr>
            <w:tcW w:w="3440" w:type="dxa"/>
            <w:tcBorders>
              <w:left w:val="single" w:sz="4" w:space="0" w:color="auto"/>
              <w:right w:val="single" w:sz="4" w:space="0" w:color="auto"/>
            </w:tcBorders>
          </w:tcPr>
          <w:p w14:paraId="31CA57BF" w14:textId="77777777" w:rsidR="00843A39" w:rsidRPr="004252A0" w:rsidRDefault="00843A39" w:rsidP="00444B23">
            <w:pPr>
              <w:spacing w:before="60" w:after="60"/>
              <w:rPr>
                <w:rFonts w:ascii="Arial Narrow" w:hAnsi="Arial Narrow"/>
                <w:sz w:val="20"/>
                <w:szCs w:val="20"/>
              </w:rPr>
            </w:pPr>
          </w:p>
        </w:tc>
        <w:tc>
          <w:tcPr>
            <w:tcW w:w="3329" w:type="dxa"/>
            <w:tcBorders>
              <w:left w:val="single" w:sz="4" w:space="0" w:color="auto"/>
              <w:right w:val="single" w:sz="4" w:space="0" w:color="auto"/>
            </w:tcBorders>
          </w:tcPr>
          <w:p w14:paraId="3A94FC2D" w14:textId="77777777" w:rsidR="00843A39" w:rsidRPr="004252A0" w:rsidRDefault="00843A39" w:rsidP="00444B23">
            <w:pPr>
              <w:spacing w:before="60" w:after="60"/>
              <w:rPr>
                <w:rFonts w:ascii="Arial Narrow" w:hAnsi="Arial Narrow"/>
                <w:sz w:val="20"/>
                <w:szCs w:val="20"/>
              </w:rPr>
            </w:pPr>
          </w:p>
        </w:tc>
        <w:tc>
          <w:tcPr>
            <w:tcW w:w="4421" w:type="dxa"/>
            <w:tcBorders>
              <w:left w:val="single" w:sz="4" w:space="0" w:color="auto"/>
              <w:right w:val="single" w:sz="4" w:space="0" w:color="auto"/>
            </w:tcBorders>
          </w:tcPr>
          <w:p w14:paraId="009B1043" w14:textId="77777777" w:rsidR="00843A39" w:rsidRPr="004252A0" w:rsidRDefault="00843A39" w:rsidP="00444B23">
            <w:pPr>
              <w:spacing w:before="60" w:after="60"/>
              <w:rPr>
                <w:rFonts w:ascii="Arial Narrow" w:hAnsi="Arial Narrow"/>
                <w:sz w:val="20"/>
                <w:szCs w:val="20"/>
              </w:rPr>
            </w:pPr>
          </w:p>
        </w:tc>
      </w:tr>
      <w:tr w:rsidR="00843A39" w14:paraId="4449E1C5" w14:textId="77777777" w:rsidTr="00444B23">
        <w:tc>
          <w:tcPr>
            <w:tcW w:w="3408" w:type="dxa"/>
          </w:tcPr>
          <w:p w14:paraId="34015FA6" w14:textId="77777777" w:rsidR="00843A39" w:rsidRDefault="00843A39" w:rsidP="00444B23">
            <w:pPr>
              <w:rPr>
                <w:sz w:val="16"/>
              </w:rPr>
            </w:pPr>
            <w:r>
              <w:rPr>
                <w:sz w:val="16"/>
                <w:u w:val="single"/>
              </w:rPr>
              <w:t>Explore</w:t>
            </w:r>
            <w:r>
              <w:rPr>
                <w:sz w:val="16"/>
              </w:rPr>
              <w:t xml:space="preserve"> the history of the juke box, identifying  various designs and manufacturers; </w:t>
            </w:r>
            <w:r>
              <w:rPr>
                <w:sz w:val="16"/>
                <w:u w:val="single"/>
              </w:rPr>
              <w:t>Discuss</w:t>
            </w:r>
            <w:r>
              <w:rPr>
                <w:sz w:val="16"/>
              </w:rPr>
              <w:t xml:space="preserve"> history of Poplar Tunes [record store] its historical significance (sold the first Elvis record, distributed records (45s) to jukeboxes in local establishments); </w:t>
            </w:r>
            <w:r>
              <w:rPr>
                <w:sz w:val="16"/>
                <w:u w:val="single"/>
              </w:rPr>
              <w:t>Explore</w:t>
            </w:r>
            <w:r>
              <w:rPr>
                <w:sz w:val="16"/>
              </w:rPr>
              <w:t xml:space="preserve"> the evolution of music distribution and consumption -  from radio to jukeboxes, 45s and LPs (33rpm) to CDs to mp3s); </w:t>
            </w:r>
            <w:r>
              <w:rPr>
                <w:sz w:val="16"/>
                <w:u w:val="single"/>
              </w:rPr>
              <w:t>Discuss</w:t>
            </w:r>
            <w:r>
              <w:rPr>
                <w:sz w:val="16"/>
              </w:rPr>
              <w:t xml:space="preserve"> digital piracy and copyright issues.</w:t>
            </w:r>
          </w:p>
          <w:p w14:paraId="33BF2611" w14:textId="77777777" w:rsidR="00843A39" w:rsidRPr="00967296" w:rsidRDefault="00843A39" w:rsidP="00444B23">
            <w:pPr>
              <w:rPr>
                <w:rFonts w:cs="Arial"/>
                <w:sz w:val="18"/>
                <w:szCs w:val="18"/>
              </w:rPr>
            </w:pPr>
            <w:r>
              <w:rPr>
                <w:sz w:val="16"/>
                <w:u w:val="single"/>
              </w:rPr>
              <w:t>Explore</w:t>
            </w:r>
            <w:r>
              <w:rPr>
                <w:sz w:val="16"/>
              </w:rPr>
              <w:t xml:space="preserve"> the origins of soul music focusing on the music and history of STAX. </w:t>
            </w:r>
            <w:r>
              <w:rPr>
                <w:sz w:val="16"/>
                <w:u w:val="single"/>
              </w:rPr>
              <w:t>Listen to and Analyze</w:t>
            </w:r>
            <w:r>
              <w:rPr>
                <w:sz w:val="16"/>
              </w:rPr>
              <w:t xml:space="preserve"> exemplary works from Otis Redding, San and Dave, The Staple Singers, Booker T. and the MGs, and other significant artists. </w:t>
            </w:r>
            <w:r>
              <w:rPr>
                <w:sz w:val="16"/>
                <w:u w:val="single"/>
              </w:rPr>
              <w:t>Identify</w:t>
            </w:r>
            <w:r>
              <w:rPr>
                <w:sz w:val="16"/>
              </w:rPr>
              <w:t xml:space="preserve"> specific musical influences (blues, gospel, and country) and distinguishing characteristics of soul music</w:t>
            </w:r>
          </w:p>
        </w:tc>
        <w:tc>
          <w:tcPr>
            <w:tcW w:w="3440" w:type="dxa"/>
          </w:tcPr>
          <w:p w14:paraId="47242DF2" w14:textId="77777777" w:rsidR="00843A39" w:rsidRDefault="00843A39" w:rsidP="00444B23">
            <w:pPr>
              <w:ind w:left="720" w:hanging="720"/>
              <w:rPr>
                <w:sz w:val="16"/>
              </w:rPr>
            </w:pPr>
            <w:r>
              <w:rPr>
                <w:sz w:val="16"/>
              </w:rPr>
              <w:t>Demonstrate an understanding of the connections</w:t>
            </w:r>
          </w:p>
          <w:p w14:paraId="52037999" w14:textId="77777777" w:rsidR="00843A39" w:rsidRDefault="00843A39" w:rsidP="00444B23">
            <w:pPr>
              <w:ind w:left="720" w:hanging="720"/>
              <w:rPr>
                <w:sz w:val="16"/>
              </w:rPr>
            </w:pPr>
            <w:r>
              <w:rPr>
                <w:sz w:val="16"/>
              </w:rPr>
              <w:t>between music and disciplines outside the arts. (8.3)</w:t>
            </w:r>
          </w:p>
          <w:p w14:paraId="6A5CD6DE" w14:textId="77777777" w:rsidR="00843A39" w:rsidRDefault="00843A39" w:rsidP="00444B23">
            <w:pPr>
              <w:rPr>
                <w:sz w:val="16"/>
              </w:rPr>
            </w:pPr>
          </w:p>
          <w:p w14:paraId="06ABFF42" w14:textId="77777777" w:rsidR="00843A39" w:rsidRDefault="00843A39" w:rsidP="00444B23">
            <w:pPr>
              <w:rPr>
                <w:sz w:val="16"/>
              </w:rPr>
            </w:pPr>
            <w:r>
              <w:rPr>
                <w:sz w:val="16"/>
              </w:rPr>
              <w:t>Demonstrate an understanding of becoming a</w:t>
            </w:r>
          </w:p>
          <w:p w14:paraId="0F6C3D14" w14:textId="77777777" w:rsidR="00843A39" w:rsidRDefault="00843A39" w:rsidP="00444B23">
            <w:pPr>
              <w:rPr>
                <w:sz w:val="16"/>
              </w:rPr>
            </w:pPr>
            <w:r>
              <w:rPr>
                <w:sz w:val="16"/>
              </w:rPr>
              <w:t>responsible consumer of music. (8.4)</w:t>
            </w:r>
          </w:p>
          <w:p w14:paraId="466FE149" w14:textId="77777777" w:rsidR="00843A39" w:rsidRDefault="00843A39" w:rsidP="00444B23">
            <w:pPr>
              <w:ind w:left="720" w:hanging="720"/>
              <w:rPr>
                <w:sz w:val="16"/>
              </w:rPr>
            </w:pPr>
          </w:p>
          <w:p w14:paraId="4D229020" w14:textId="77777777" w:rsidR="00843A39" w:rsidRDefault="00843A39" w:rsidP="00444B23">
            <w:pPr>
              <w:ind w:left="720" w:hanging="720"/>
              <w:rPr>
                <w:sz w:val="16"/>
              </w:rPr>
            </w:pPr>
            <w:r>
              <w:rPr>
                <w:sz w:val="16"/>
              </w:rPr>
              <w:t>Explore the reciprocal relationship between music and</w:t>
            </w:r>
          </w:p>
          <w:p w14:paraId="41FFF6F6" w14:textId="77777777" w:rsidR="00843A39" w:rsidRPr="004A47A5" w:rsidRDefault="00843A39" w:rsidP="00444B23">
            <w:pPr>
              <w:rPr>
                <w:rFonts w:cs="Arial"/>
                <w:b/>
                <w:sz w:val="18"/>
                <w:szCs w:val="18"/>
              </w:rPr>
            </w:pPr>
            <w:r>
              <w:rPr>
                <w:sz w:val="16"/>
              </w:rPr>
              <w:t>the influences of history and culture. (9.1)</w:t>
            </w:r>
          </w:p>
        </w:tc>
        <w:tc>
          <w:tcPr>
            <w:tcW w:w="3329" w:type="dxa"/>
          </w:tcPr>
          <w:p w14:paraId="13B22552" w14:textId="77777777" w:rsidR="00843A39" w:rsidRDefault="00843A39" w:rsidP="00444B23">
            <w:pPr>
              <w:rPr>
                <w:sz w:val="16"/>
              </w:rPr>
            </w:pPr>
            <w:r>
              <w:rPr>
                <w:rFonts w:ascii="Arial Bold Italic" w:hAnsi="Arial Bold Italic"/>
                <w:sz w:val="18"/>
                <w:u w:val="single"/>
              </w:rPr>
              <w:t>Rubrics</w:t>
            </w:r>
            <w:r>
              <w:rPr>
                <w:sz w:val="16"/>
              </w:rPr>
              <w:cr/>
            </w:r>
            <w:r>
              <w:rPr>
                <w:rFonts w:ascii="Arial Italic" w:hAnsi="Arial Italic"/>
                <w:sz w:val="16"/>
              </w:rPr>
              <w:t xml:space="preserve">- </w:t>
            </w:r>
            <w:r>
              <w:rPr>
                <w:sz w:val="16"/>
              </w:rPr>
              <w:t>Scoring Rubric</w:t>
            </w:r>
          </w:p>
          <w:p w14:paraId="344E681F" w14:textId="77777777" w:rsidR="00843A39" w:rsidRPr="00967296" w:rsidRDefault="00843A39" w:rsidP="00444B23">
            <w:pPr>
              <w:pStyle w:val="Header"/>
              <w:tabs>
                <w:tab w:val="clear" w:pos="4320"/>
                <w:tab w:val="clear" w:pos="8640"/>
              </w:tabs>
              <w:rPr>
                <w:rFonts w:cs="Arial"/>
                <w:sz w:val="18"/>
                <w:szCs w:val="18"/>
              </w:rPr>
            </w:pPr>
            <w:r>
              <w:rPr>
                <w:sz w:val="16"/>
              </w:rPr>
              <w:t>- Performance Rubric</w:t>
            </w:r>
            <w:r>
              <w:rPr>
                <w:sz w:val="16"/>
              </w:rPr>
              <w:cr/>
              <w:t xml:space="preserve">- </w:t>
            </w:r>
            <w:r>
              <w:rPr>
                <w:rFonts w:ascii="Arial Italic" w:hAnsi="Arial Italic"/>
                <w:sz w:val="16"/>
              </w:rPr>
              <w:t>Completed Self-Assessment Rubric</w:t>
            </w:r>
            <w:r>
              <w:rPr>
                <w:sz w:val="16"/>
              </w:rPr>
              <w:cr/>
              <w:t>- Portfolio/Project</w:t>
            </w:r>
          </w:p>
        </w:tc>
        <w:tc>
          <w:tcPr>
            <w:tcW w:w="4421" w:type="dxa"/>
          </w:tcPr>
          <w:p w14:paraId="3EFD42FB" w14:textId="77777777" w:rsidR="00843A39" w:rsidRDefault="00843A39" w:rsidP="00444B23">
            <w:pPr>
              <w:rPr>
                <w:sz w:val="16"/>
              </w:rPr>
            </w:pPr>
            <w:r>
              <w:rPr>
                <w:sz w:val="16"/>
              </w:rPr>
              <w:t>Rhythm and Blues.org</w:t>
            </w:r>
          </w:p>
          <w:p w14:paraId="14FF693C" w14:textId="77777777" w:rsidR="00843A39" w:rsidRDefault="000430B3" w:rsidP="00444B23">
            <w:pPr>
              <w:rPr>
                <w:sz w:val="16"/>
              </w:rPr>
            </w:pPr>
            <w:hyperlink r:id="rId74" w:history="1">
              <w:r w:rsidR="00843A39">
                <w:rPr>
                  <w:color w:val="000099"/>
                  <w:sz w:val="16"/>
                  <w:u w:val="single"/>
                </w:rPr>
                <w:t>http://www.rhythmandtheblues.org.uk/public/shadeshistory/</w:t>
              </w:r>
            </w:hyperlink>
          </w:p>
          <w:p w14:paraId="2574D24E" w14:textId="77777777" w:rsidR="00843A39" w:rsidRDefault="00843A39" w:rsidP="00444B23">
            <w:pPr>
              <w:rPr>
                <w:sz w:val="16"/>
              </w:rPr>
            </w:pPr>
          </w:p>
          <w:p w14:paraId="0DB4B3F6" w14:textId="77777777" w:rsidR="00843A39" w:rsidRDefault="00843A39" w:rsidP="00444B23">
            <w:pPr>
              <w:rPr>
                <w:sz w:val="16"/>
              </w:rPr>
            </w:pPr>
            <w:r>
              <w:rPr>
                <w:sz w:val="16"/>
              </w:rPr>
              <w:t>TIME - “The Day the Music Died”</w:t>
            </w:r>
          </w:p>
          <w:p w14:paraId="68688BA1" w14:textId="77777777" w:rsidR="00843A39" w:rsidRDefault="000430B3" w:rsidP="00444B23">
            <w:pPr>
              <w:rPr>
                <w:sz w:val="16"/>
              </w:rPr>
            </w:pPr>
            <w:hyperlink r:id="rId75" w:history="1">
              <w:r w:rsidR="00843A39">
                <w:rPr>
                  <w:color w:val="000099"/>
                  <w:sz w:val="16"/>
                  <w:u w:val="single"/>
                </w:rPr>
                <w:t>http://www.time.com/time/arts/article/0,8599,1876542,00.html</w:t>
              </w:r>
            </w:hyperlink>
          </w:p>
          <w:p w14:paraId="0DC18039" w14:textId="77777777" w:rsidR="00843A39" w:rsidRDefault="00843A39" w:rsidP="00444B23">
            <w:pPr>
              <w:rPr>
                <w:sz w:val="16"/>
              </w:rPr>
            </w:pPr>
          </w:p>
          <w:p w14:paraId="5360D14A" w14:textId="77777777" w:rsidR="00843A39" w:rsidRPr="00967296" w:rsidRDefault="00843A39" w:rsidP="00444B23">
            <w:pPr>
              <w:pStyle w:val="Header"/>
              <w:tabs>
                <w:tab w:val="clear" w:pos="4320"/>
                <w:tab w:val="clear" w:pos="8640"/>
              </w:tabs>
              <w:rPr>
                <w:rFonts w:cs="Arial"/>
                <w:sz w:val="18"/>
                <w:szCs w:val="18"/>
              </w:rPr>
            </w:pPr>
            <w:r>
              <w:rPr>
                <w:sz w:val="16"/>
              </w:rPr>
              <w:t>RubiStar rubric creator</w:t>
            </w:r>
            <w:r>
              <w:rPr>
                <w:sz w:val="16"/>
              </w:rPr>
              <w:cr/>
              <w:t>(</w:t>
            </w:r>
            <w:hyperlink r:id="rId76" w:history="1">
              <w:r>
                <w:rPr>
                  <w:color w:val="000099"/>
                  <w:sz w:val="16"/>
                  <w:u w:val="single"/>
                </w:rPr>
                <w:t>http://rubistar.4teachers.org</w:t>
              </w:r>
            </w:hyperlink>
            <w:r>
              <w:rPr>
                <w:sz w:val="16"/>
              </w:rPr>
              <w:t>/)</w:t>
            </w:r>
          </w:p>
        </w:tc>
      </w:tr>
    </w:tbl>
    <w:p w14:paraId="61670CE5" w14:textId="77777777" w:rsidR="0087272B" w:rsidRDefault="0087272B" w:rsidP="00843A39"/>
    <w:sectPr w:rsidR="0087272B" w:rsidSect="008B4F88">
      <w:headerReference w:type="even" r:id="rId77"/>
      <w:headerReference w:type="default" r:id="rId78"/>
      <w:footerReference w:type="even" r:id="rId79"/>
      <w:footerReference w:type="default" r:id="rId80"/>
      <w:headerReference w:type="first" r:id="rId81"/>
      <w:footerReference w:type="first" r:id="rId82"/>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06785" w14:textId="77777777" w:rsidR="00AE5F07" w:rsidRDefault="00843A39">
      <w:pPr>
        <w:spacing w:after="0"/>
      </w:pPr>
      <w:r>
        <w:separator/>
      </w:r>
    </w:p>
  </w:endnote>
  <w:endnote w:type="continuationSeparator" w:id="0">
    <w:p w14:paraId="56C91722" w14:textId="77777777" w:rsidR="00AE5F07" w:rsidRDefault="00843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Bold Italic">
    <w:panose1 w:val="020B0704020202090204"/>
    <w:charset w:val="00"/>
    <w:family w:val="auto"/>
    <w:pitch w:val="variable"/>
    <w:sig w:usb0="E0000AFF" w:usb1="00007843" w:usb2="00000001" w:usb3="00000000" w:csb0="000001BF" w:csb1="00000000"/>
  </w:font>
  <w:font w:name="Arial Italic">
    <w:panose1 w:val="020B0604020202090204"/>
    <w:charset w:val="00"/>
    <w:family w:val="auto"/>
    <w:pitch w:val="variable"/>
    <w:sig w:usb0="E0000AFF" w:usb1="00007843" w:usb2="00000001" w:usb3="00000000" w:csb0="000001B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E5AABD" w14:textId="77777777" w:rsidR="00020A7D" w:rsidRDefault="00020A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5DF13A" w14:textId="77777777" w:rsidR="000430B3" w:rsidRPr="008E57BC" w:rsidRDefault="000430B3" w:rsidP="000430B3">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0BFBE3EA" wp14:editId="59633112">
              <wp:simplePos x="0" y="0"/>
              <wp:positionH relativeFrom="column">
                <wp:posOffset>0</wp:posOffset>
              </wp:positionH>
              <wp:positionV relativeFrom="paragraph">
                <wp:posOffset>0</wp:posOffset>
              </wp:positionV>
              <wp:extent cx="7772400" cy="35433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09FC8E99" w14:textId="77777777" w:rsidR="000430B3" w:rsidRPr="000F1D18" w:rsidRDefault="000430B3" w:rsidP="000430B3">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" filled="f" stroked="f">
              <v:path arrowok="t"/>
              <v:textbox style="mso-fit-shape-to-text:t">
                <w:txbxContent>
                  <w:p w14:paraId="09FC8E99" w14:textId="77777777" w:rsidR="000430B3" w:rsidRPr="000F1D18" w:rsidRDefault="000430B3" w:rsidP="000430B3">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2367574F" w14:textId="56BF9748" w:rsidR="004A47A5" w:rsidRPr="008D4A53" w:rsidRDefault="008B4F88" w:rsidP="00C35ADC">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0430B3">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0430B3">
      <w:rPr>
        <w:rStyle w:val="PageNumber"/>
        <w:noProof/>
        <w:sz w:val="18"/>
        <w:szCs w:val="18"/>
      </w:rPr>
      <w:t>1</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0FBA92" w14:textId="77777777" w:rsidR="00020A7D" w:rsidRDefault="00020A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68E39" w14:textId="77777777" w:rsidR="00AE5F07" w:rsidRDefault="00843A39">
      <w:pPr>
        <w:spacing w:after="0"/>
      </w:pPr>
      <w:r>
        <w:separator/>
      </w:r>
    </w:p>
  </w:footnote>
  <w:footnote w:type="continuationSeparator" w:id="0">
    <w:p w14:paraId="6A652FA8" w14:textId="77777777" w:rsidR="00AE5F07" w:rsidRDefault="00843A3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BF554F" w14:textId="77777777" w:rsidR="00843A39" w:rsidRDefault="000430B3">
    <w:pPr>
      <w:pStyle w:val="Header"/>
    </w:pPr>
    <w:r>
      <w:rPr>
        <w:noProof/>
        <w:lang w:eastAsia="en-US"/>
      </w:rPr>
      <w:pict w14:anchorId="54C53B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10in;height:5in;z-index:-251653120;mso-wrap-edited:f;mso-position-horizontal:center;mso-position-horizontal-relative:margin;mso-position-vertical:center;mso-position-vertical-relative:margin" wrapcoords="17955 3420 720 3600 720 17505 12060 17640 13230 17640 20902 17640 21555 17595 21465 16020 21375 15930 20632 15660 20542 9180 20925 9135 21420 8775 21420 7470 20542 7020 20542 3915 19575 3555 18810 3420 17955 3420" fillcolor="silver" stroked="f">
          <v:fill opacity="28180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4A47A5" w:rsidRPr="00C35ADC" w14:paraId="566AD990" w14:textId="77777777">
      <w:tc>
        <w:tcPr>
          <w:tcW w:w="7308" w:type="dxa"/>
          <w:shd w:val="clear" w:color="auto" w:fill="95B3D7" w:themeFill="accent1" w:themeFillTint="99"/>
          <w:vAlign w:val="center"/>
        </w:tcPr>
        <w:p w14:paraId="1BAA3304" w14:textId="1903B7DD" w:rsidR="004A47A5" w:rsidRPr="00C35ADC" w:rsidRDefault="008B4F88" w:rsidP="000430B3">
          <w:pPr>
            <w:pStyle w:val="Header"/>
            <w:spacing w:before="120" w:after="120"/>
            <w:jc w:val="center"/>
            <w:rPr>
              <w:b/>
              <w:sz w:val="32"/>
              <w:szCs w:val="32"/>
            </w:rPr>
          </w:pPr>
          <w:r w:rsidRPr="00C35ADC">
            <w:rPr>
              <w:b/>
              <w:sz w:val="32"/>
              <w:szCs w:val="32"/>
            </w:rPr>
            <w:t>Instructional Map</w:t>
          </w:r>
          <w:r>
            <w:rPr>
              <w:b/>
              <w:sz w:val="32"/>
              <w:szCs w:val="32"/>
            </w:rPr>
            <w:t xml:space="preserve"> </w:t>
          </w:r>
          <w:bookmarkStart w:id="0" w:name="_GoBack"/>
          <w:bookmarkEnd w:id="0"/>
        </w:p>
      </w:tc>
      <w:tc>
        <w:tcPr>
          <w:tcW w:w="7308" w:type="dxa"/>
          <w:shd w:val="clear" w:color="auto" w:fill="95B3D7" w:themeFill="accent1" w:themeFillTint="99"/>
          <w:vAlign w:val="center"/>
        </w:tcPr>
        <w:p w14:paraId="6B73D979" w14:textId="77777777" w:rsidR="004A47A5" w:rsidRPr="00C35ADC" w:rsidRDefault="008B4F88" w:rsidP="00C35ADC">
          <w:pPr>
            <w:pStyle w:val="Header"/>
            <w:spacing w:before="120" w:after="120"/>
            <w:jc w:val="center"/>
            <w:rPr>
              <w:b/>
              <w:sz w:val="32"/>
              <w:szCs w:val="32"/>
            </w:rPr>
          </w:pPr>
          <w:r>
            <w:rPr>
              <w:b/>
              <w:sz w:val="32"/>
              <w:szCs w:val="32"/>
            </w:rPr>
            <w:t>Contemporary Music History</w:t>
          </w:r>
        </w:p>
      </w:tc>
    </w:tr>
  </w:tbl>
  <w:p w14:paraId="5C2944A6" w14:textId="77777777" w:rsidR="004A47A5" w:rsidRDefault="000430B3">
    <w:pPr>
      <w:pStyle w:val="Header"/>
    </w:pPr>
    <w:r>
      <w:rPr>
        <w:noProof/>
        <w:lang w:eastAsia="en-US"/>
      </w:rPr>
      <w:pict w14:anchorId="2D77DB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10in;height:5in;z-index:-251655168;mso-wrap-edited:f;mso-position-horizontal:center;mso-position-horizontal-relative:margin;mso-position-vertical:center;mso-position-vertical-relative:margin" wrapcoords="17955 3420 720 3600 720 17505 12060 17640 13230 17640 20902 17640 21555 17595 21465 16020 21375 15930 20632 15660 20542 9180 20925 9135 21420 8775 21420 7470 20542 7020 20542 3915 19575 3555 18810 3420 17955 3420" fillcolor="silver" stroked="f">
          <v:fill opacity="28180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F9A5EC" w14:textId="77777777" w:rsidR="00843A39" w:rsidRDefault="000430B3">
    <w:pPr>
      <w:pStyle w:val="Header"/>
    </w:pPr>
    <w:r>
      <w:rPr>
        <w:noProof/>
        <w:lang w:eastAsia="en-US"/>
      </w:rPr>
      <w:pict w14:anchorId="49A857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10in;height:5in;z-index:-251651072;mso-wrap-edited:f;mso-position-horizontal:center;mso-position-horizontal-relative:margin;mso-position-vertical:center;mso-position-vertical-relative:margin" wrapcoords="17955 3420 720 3600 720 17505 12060 17640 13230 17640 20902 17640 21555 17595 21465 16020 21375 15930 20632 15660 20542 9180 20925 9135 21420 8775 21420 7470 20542 7020 20542 3915 19575 3555 18810 3420 17955 3420" fillcolor="silver" stroked="f">
          <v:fill opacity="28180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206"/>
    <w:multiLevelType w:val="hybridMultilevel"/>
    <w:tmpl w:val="BDF4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B41A9"/>
    <w:multiLevelType w:val="hybridMultilevel"/>
    <w:tmpl w:val="7FAC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33883"/>
    <w:multiLevelType w:val="hybridMultilevel"/>
    <w:tmpl w:val="6564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0173D"/>
    <w:multiLevelType w:val="hybridMultilevel"/>
    <w:tmpl w:val="822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41295"/>
    <w:multiLevelType w:val="hybridMultilevel"/>
    <w:tmpl w:val="32D6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E6F01"/>
    <w:multiLevelType w:val="hybridMultilevel"/>
    <w:tmpl w:val="3240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0759C"/>
    <w:multiLevelType w:val="hybridMultilevel"/>
    <w:tmpl w:val="95C0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51E13"/>
    <w:multiLevelType w:val="hybridMultilevel"/>
    <w:tmpl w:val="CC5A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D283F"/>
    <w:multiLevelType w:val="hybridMultilevel"/>
    <w:tmpl w:val="8C2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E3344"/>
    <w:multiLevelType w:val="hybridMultilevel"/>
    <w:tmpl w:val="F65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B4106"/>
    <w:multiLevelType w:val="hybridMultilevel"/>
    <w:tmpl w:val="943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B417B"/>
    <w:multiLevelType w:val="hybridMultilevel"/>
    <w:tmpl w:val="91DE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5056A"/>
    <w:multiLevelType w:val="hybridMultilevel"/>
    <w:tmpl w:val="CB76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D15FD"/>
    <w:multiLevelType w:val="hybridMultilevel"/>
    <w:tmpl w:val="6F3E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34ACF"/>
    <w:multiLevelType w:val="hybridMultilevel"/>
    <w:tmpl w:val="613C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A0FC5"/>
    <w:multiLevelType w:val="hybridMultilevel"/>
    <w:tmpl w:val="45E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5B6D60"/>
    <w:multiLevelType w:val="hybridMultilevel"/>
    <w:tmpl w:val="A3E6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16"/>
  </w:num>
  <w:num w:numId="6">
    <w:abstractNumId w:val="13"/>
  </w:num>
  <w:num w:numId="7">
    <w:abstractNumId w:val="1"/>
  </w:num>
  <w:num w:numId="8">
    <w:abstractNumId w:val="0"/>
  </w:num>
  <w:num w:numId="9">
    <w:abstractNumId w:val="11"/>
  </w:num>
  <w:num w:numId="10">
    <w:abstractNumId w:val="5"/>
  </w:num>
  <w:num w:numId="11">
    <w:abstractNumId w:val="10"/>
  </w:num>
  <w:num w:numId="12">
    <w:abstractNumId w:val="3"/>
  </w:num>
  <w:num w:numId="13">
    <w:abstractNumId w:val="14"/>
  </w:num>
  <w:num w:numId="14">
    <w:abstractNumId w:val="4"/>
  </w:num>
  <w:num w:numId="15">
    <w:abstractNumId w:val="15"/>
  </w:num>
  <w:num w:numId="16">
    <w:abstractNumId w:val="7"/>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88"/>
    <w:rsid w:val="00020A7D"/>
    <w:rsid w:val="000430B3"/>
    <w:rsid w:val="00411D48"/>
    <w:rsid w:val="00843A39"/>
    <w:rsid w:val="0087272B"/>
    <w:rsid w:val="008B4F88"/>
    <w:rsid w:val="00AE5F07"/>
    <w:rsid w:val="00B8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DE9B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8"/>
    <w:pPr>
      <w:spacing w:after="200"/>
    </w:pPr>
    <w:rPr>
      <w:rFonts w:ascii="Arial" w:hAnsi="Arial"/>
      <w:lang w:eastAsia="ja-JP"/>
    </w:rPr>
  </w:style>
  <w:style w:type="paragraph" w:styleId="Heading3">
    <w:name w:val="heading 3"/>
    <w:basedOn w:val="Normal"/>
    <w:next w:val="Normal"/>
    <w:link w:val="Heading3Char"/>
    <w:qFormat/>
    <w:rsid w:val="008B4F88"/>
    <w:pPr>
      <w:keepNext/>
      <w:spacing w:before="60" w:after="0"/>
      <w:outlineLvl w:val="2"/>
    </w:pPr>
    <w:rPr>
      <w:rFonts w:ascii="Arial Narrow" w:eastAsia="Times New Roman" w:hAnsi="Arial Narrow"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4F88"/>
    <w:rPr>
      <w:rFonts w:ascii="Arial Narrow" w:eastAsia="Times New Roman" w:hAnsi="Arial Narrow" w:cs="Times New Roman"/>
      <w:b/>
      <w:sz w:val="20"/>
      <w:szCs w:val="20"/>
    </w:rPr>
  </w:style>
  <w:style w:type="paragraph" w:styleId="Header">
    <w:name w:val="header"/>
    <w:aliases w:val=" Char Char Char"/>
    <w:basedOn w:val="Normal"/>
    <w:link w:val="HeaderChar"/>
    <w:unhideWhenUsed/>
    <w:rsid w:val="008B4F88"/>
    <w:pPr>
      <w:tabs>
        <w:tab w:val="center" w:pos="4320"/>
        <w:tab w:val="right" w:pos="8640"/>
      </w:tabs>
      <w:spacing w:after="0"/>
    </w:pPr>
  </w:style>
  <w:style w:type="character" w:customStyle="1" w:styleId="HeaderChar">
    <w:name w:val="Header Char"/>
    <w:aliases w:val=" Char Char Char Char"/>
    <w:basedOn w:val="DefaultParagraphFont"/>
    <w:link w:val="Header"/>
    <w:rsid w:val="008B4F88"/>
    <w:rPr>
      <w:rFonts w:ascii="Arial" w:hAnsi="Arial"/>
      <w:lang w:eastAsia="ja-JP"/>
    </w:rPr>
  </w:style>
  <w:style w:type="paragraph" w:styleId="Footer">
    <w:name w:val="footer"/>
    <w:basedOn w:val="Normal"/>
    <w:link w:val="FooterChar"/>
    <w:uiPriority w:val="99"/>
    <w:unhideWhenUsed/>
    <w:rsid w:val="008B4F88"/>
    <w:pPr>
      <w:tabs>
        <w:tab w:val="center" w:pos="4320"/>
        <w:tab w:val="right" w:pos="8640"/>
      </w:tabs>
      <w:spacing w:after="0"/>
    </w:pPr>
  </w:style>
  <w:style w:type="character" w:customStyle="1" w:styleId="FooterChar">
    <w:name w:val="Footer Char"/>
    <w:basedOn w:val="DefaultParagraphFont"/>
    <w:link w:val="Footer"/>
    <w:uiPriority w:val="99"/>
    <w:rsid w:val="008B4F88"/>
    <w:rPr>
      <w:rFonts w:ascii="Arial" w:hAnsi="Arial"/>
      <w:lang w:eastAsia="ja-JP"/>
    </w:rPr>
  </w:style>
  <w:style w:type="table" w:styleId="TableGrid">
    <w:name w:val="Table Grid"/>
    <w:basedOn w:val="TableNormal"/>
    <w:uiPriority w:val="59"/>
    <w:rsid w:val="008B4F88"/>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B4F88"/>
  </w:style>
  <w:style w:type="paragraph" w:styleId="Revision">
    <w:name w:val="Revision"/>
    <w:hidden/>
    <w:uiPriority w:val="99"/>
    <w:semiHidden/>
    <w:rsid w:val="008B4F88"/>
    <w:rPr>
      <w:rFonts w:ascii="Arial" w:hAnsi="Arial"/>
      <w:lang w:eastAsia="ja-JP"/>
    </w:rPr>
  </w:style>
  <w:style w:type="paragraph" w:styleId="BalloonText">
    <w:name w:val="Balloon Text"/>
    <w:basedOn w:val="Normal"/>
    <w:link w:val="BalloonTextChar"/>
    <w:uiPriority w:val="99"/>
    <w:semiHidden/>
    <w:unhideWhenUsed/>
    <w:rsid w:val="008B4F8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4F88"/>
    <w:rPr>
      <w:rFonts w:ascii="Lucida Grande" w:hAnsi="Lucida Grande"/>
      <w:sz w:val="18"/>
      <w:szCs w:val="18"/>
      <w:lang w:eastAsia="ja-JP"/>
    </w:rPr>
  </w:style>
  <w:style w:type="paragraph" w:styleId="NormalWeb">
    <w:name w:val="Normal (Web)"/>
    <w:basedOn w:val="Normal"/>
    <w:rsid w:val="008B4F88"/>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8B4F88"/>
    <w:pPr>
      <w:spacing w:after="200"/>
    </w:pPr>
    <w:rPr>
      <w:rFonts w:ascii="Arial" w:eastAsia="Arial" w:hAnsi="Arial" w:cs="Arial"/>
      <w:color w:val="000000"/>
      <w:lang w:eastAsia="ja-JP"/>
    </w:rPr>
  </w:style>
  <w:style w:type="paragraph" w:styleId="ListParagraph">
    <w:name w:val="List Paragraph"/>
    <w:basedOn w:val="Normal"/>
    <w:uiPriority w:val="34"/>
    <w:qFormat/>
    <w:rsid w:val="008B4F88"/>
    <w:pPr>
      <w:ind w:left="720"/>
      <w:contextualSpacing/>
    </w:pPr>
  </w:style>
  <w:style w:type="character" w:styleId="Hyperlink">
    <w:name w:val="Hyperlink"/>
    <w:basedOn w:val="DefaultParagraphFont"/>
    <w:uiPriority w:val="99"/>
    <w:unhideWhenUsed/>
    <w:rsid w:val="008B4F88"/>
    <w:rPr>
      <w:color w:val="0000FF" w:themeColor="hyperlink"/>
      <w:u w:val="single"/>
    </w:rPr>
  </w:style>
  <w:style w:type="character" w:styleId="FollowedHyperlink">
    <w:name w:val="FollowedHyperlink"/>
    <w:basedOn w:val="DefaultParagraphFont"/>
    <w:uiPriority w:val="99"/>
    <w:semiHidden/>
    <w:unhideWhenUsed/>
    <w:rsid w:val="008B4F88"/>
    <w:rPr>
      <w:color w:val="800080" w:themeColor="followedHyperlink"/>
      <w:u w:val="single"/>
    </w:rPr>
  </w:style>
  <w:style w:type="paragraph" w:customStyle="1" w:styleId="Body">
    <w:name w:val="Body"/>
    <w:rsid w:val="008B4F88"/>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8"/>
    <w:pPr>
      <w:spacing w:after="200"/>
    </w:pPr>
    <w:rPr>
      <w:rFonts w:ascii="Arial" w:hAnsi="Arial"/>
      <w:lang w:eastAsia="ja-JP"/>
    </w:rPr>
  </w:style>
  <w:style w:type="paragraph" w:styleId="Heading3">
    <w:name w:val="heading 3"/>
    <w:basedOn w:val="Normal"/>
    <w:next w:val="Normal"/>
    <w:link w:val="Heading3Char"/>
    <w:qFormat/>
    <w:rsid w:val="008B4F88"/>
    <w:pPr>
      <w:keepNext/>
      <w:spacing w:before="60" w:after="0"/>
      <w:outlineLvl w:val="2"/>
    </w:pPr>
    <w:rPr>
      <w:rFonts w:ascii="Arial Narrow" w:eastAsia="Times New Roman" w:hAnsi="Arial Narrow"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4F88"/>
    <w:rPr>
      <w:rFonts w:ascii="Arial Narrow" w:eastAsia="Times New Roman" w:hAnsi="Arial Narrow" w:cs="Times New Roman"/>
      <w:b/>
      <w:sz w:val="20"/>
      <w:szCs w:val="20"/>
    </w:rPr>
  </w:style>
  <w:style w:type="paragraph" w:styleId="Header">
    <w:name w:val="header"/>
    <w:aliases w:val=" Char Char Char"/>
    <w:basedOn w:val="Normal"/>
    <w:link w:val="HeaderChar"/>
    <w:unhideWhenUsed/>
    <w:rsid w:val="008B4F88"/>
    <w:pPr>
      <w:tabs>
        <w:tab w:val="center" w:pos="4320"/>
        <w:tab w:val="right" w:pos="8640"/>
      </w:tabs>
      <w:spacing w:after="0"/>
    </w:pPr>
  </w:style>
  <w:style w:type="character" w:customStyle="1" w:styleId="HeaderChar">
    <w:name w:val="Header Char"/>
    <w:aliases w:val=" Char Char Char Char"/>
    <w:basedOn w:val="DefaultParagraphFont"/>
    <w:link w:val="Header"/>
    <w:rsid w:val="008B4F88"/>
    <w:rPr>
      <w:rFonts w:ascii="Arial" w:hAnsi="Arial"/>
      <w:lang w:eastAsia="ja-JP"/>
    </w:rPr>
  </w:style>
  <w:style w:type="paragraph" w:styleId="Footer">
    <w:name w:val="footer"/>
    <w:basedOn w:val="Normal"/>
    <w:link w:val="FooterChar"/>
    <w:uiPriority w:val="99"/>
    <w:unhideWhenUsed/>
    <w:rsid w:val="008B4F88"/>
    <w:pPr>
      <w:tabs>
        <w:tab w:val="center" w:pos="4320"/>
        <w:tab w:val="right" w:pos="8640"/>
      </w:tabs>
      <w:spacing w:after="0"/>
    </w:pPr>
  </w:style>
  <w:style w:type="character" w:customStyle="1" w:styleId="FooterChar">
    <w:name w:val="Footer Char"/>
    <w:basedOn w:val="DefaultParagraphFont"/>
    <w:link w:val="Footer"/>
    <w:uiPriority w:val="99"/>
    <w:rsid w:val="008B4F88"/>
    <w:rPr>
      <w:rFonts w:ascii="Arial" w:hAnsi="Arial"/>
      <w:lang w:eastAsia="ja-JP"/>
    </w:rPr>
  </w:style>
  <w:style w:type="table" w:styleId="TableGrid">
    <w:name w:val="Table Grid"/>
    <w:basedOn w:val="TableNormal"/>
    <w:uiPriority w:val="59"/>
    <w:rsid w:val="008B4F88"/>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B4F88"/>
  </w:style>
  <w:style w:type="paragraph" w:styleId="Revision">
    <w:name w:val="Revision"/>
    <w:hidden/>
    <w:uiPriority w:val="99"/>
    <w:semiHidden/>
    <w:rsid w:val="008B4F88"/>
    <w:rPr>
      <w:rFonts w:ascii="Arial" w:hAnsi="Arial"/>
      <w:lang w:eastAsia="ja-JP"/>
    </w:rPr>
  </w:style>
  <w:style w:type="paragraph" w:styleId="BalloonText">
    <w:name w:val="Balloon Text"/>
    <w:basedOn w:val="Normal"/>
    <w:link w:val="BalloonTextChar"/>
    <w:uiPriority w:val="99"/>
    <w:semiHidden/>
    <w:unhideWhenUsed/>
    <w:rsid w:val="008B4F8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4F88"/>
    <w:rPr>
      <w:rFonts w:ascii="Lucida Grande" w:hAnsi="Lucida Grande"/>
      <w:sz w:val="18"/>
      <w:szCs w:val="18"/>
      <w:lang w:eastAsia="ja-JP"/>
    </w:rPr>
  </w:style>
  <w:style w:type="paragraph" w:styleId="NormalWeb">
    <w:name w:val="Normal (Web)"/>
    <w:basedOn w:val="Normal"/>
    <w:rsid w:val="008B4F88"/>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8B4F88"/>
    <w:pPr>
      <w:spacing w:after="200"/>
    </w:pPr>
    <w:rPr>
      <w:rFonts w:ascii="Arial" w:eastAsia="Arial" w:hAnsi="Arial" w:cs="Arial"/>
      <w:color w:val="000000"/>
      <w:lang w:eastAsia="ja-JP"/>
    </w:rPr>
  </w:style>
  <w:style w:type="paragraph" w:styleId="ListParagraph">
    <w:name w:val="List Paragraph"/>
    <w:basedOn w:val="Normal"/>
    <w:uiPriority w:val="34"/>
    <w:qFormat/>
    <w:rsid w:val="008B4F88"/>
    <w:pPr>
      <w:ind w:left="720"/>
      <w:contextualSpacing/>
    </w:pPr>
  </w:style>
  <w:style w:type="character" w:styleId="Hyperlink">
    <w:name w:val="Hyperlink"/>
    <w:basedOn w:val="DefaultParagraphFont"/>
    <w:uiPriority w:val="99"/>
    <w:unhideWhenUsed/>
    <w:rsid w:val="008B4F88"/>
    <w:rPr>
      <w:color w:val="0000FF" w:themeColor="hyperlink"/>
      <w:u w:val="single"/>
    </w:rPr>
  </w:style>
  <w:style w:type="character" w:styleId="FollowedHyperlink">
    <w:name w:val="FollowedHyperlink"/>
    <w:basedOn w:val="DefaultParagraphFont"/>
    <w:uiPriority w:val="99"/>
    <w:semiHidden/>
    <w:unhideWhenUsed/>
    <w:rsid w:val="008B4F88"/>
    <w:rPr>
      <w:color w:val="800080" w:themeColor="followedHyperlink"/>
      <w:u w:val="single"/>
    </w:rPr>
  </w:style>
  <w:style w:type="paragraph" w:customStyle="1" w:styleId="Body">
    <w:name w:val="Body"/>
    <w:rsid w:val="008B4F8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lokli.com/site/dances/dances.html" TargetMode="External"/><Relationship Id="rId14" Type="http://schemas.openxmlformats.org/officeDocument/2006/relationships/hyperlink" Target="http://www.youtube.com/user/alokliphilly" TargetMode="External"/><Relationship Id="rId15" Type="http://schemas.openxmlformats.org/officeDocument/2006/relationships/hyperlink" Target="http://www.musictheory.net/lessons/15" TargetMode="External"/><Relationship Id="rId16" Type="http://schemas.openxmlformats.org/officeDocument/2006/relationships/hyperlink" Target="http://musescore.org" TargetMode="External"/><Relationship Id="rId17" Type="http://schemas.openxmlformats.org/officeDocument/2006/relationships/hyperlink" Target="http://www.teoria.com/index.html" TargetMode="External"/><Relationship Id="rId18" Type="http://schemas.openxmlformats.org/officeDocument/2006/relationships/hyperlink" Target="http://rubistar.4teachers.org" TargetMode="External"/><Relationship Id="rId19" Type="http://schemas.openxmlformats.org/officeDocument/2006/relationships/hyperlink" Target="http://www.arthistory.net" TargetMode="External"/><Relationship Id="rId63" Type="http://schemas.openxmlformats.org/officeDocument/2006/relationships/hyperlink" Target="http://www.pbs.org/theblues/" TargetMode="External"/><Relationship Id="rId64" Type="http://schemas.openxmlformats.org/officeDocument/2006/relationships/hyperlink" Target="http://www.pbs.org/theblues/" TargetMode="External"/><Relationship Id="rId65" Type="http://schemas.openxmlformats.org/officeDocument/2006/relationships/hyperlink" Target="http://www.apple.com/education/itunes-u/whats-on.html" TargetMode="External"/><Relationship Id="rId66" Type="http://schemas.openxmlformats.org/officeDocument/2006/relationships/hyperlink" Target="http://www.loc.gov/folklife/lomax/" TargetMode="External"/><Relationship Id="rId67" Type="http://schemas.openxmlformats.org/officeDocument/2006/relationships/hyperlink" Target="http://voicethread.com" TargetMode="External"/><Relationship Id="rId68" Type="http://schemas.openxmlformats.org/officeDocument/2006/relationships/hyperlink" Target="http://edu.glogster.com" TargetMode="External"/><Relationship Id="rId69" Type="http://schemas.openxmlformats.org/officeDocument/2006/relationships/hyperlink" Target="http://rubistar.4teachers.org" TargetMode="External"/><Relationship Id="rId50" Type="http://schemas.openxmlformats.org/officeDocument/2006/relationships/hyperlink" Target="http://www.pbs.org/americanrootsmusic/index.html" TargetMode="External"/><Relationship Id="rId51" Type="http://schemas.openxmlformats.org/officeDocument/2006/relationships/hyperlink" Target="http://www.pbs.org/theblues/" TargetMode="External"/><Relationship Id="rId52" Type="http://schemas.openxmlformats.org/officeDocument/2006/relationships/hyperlink" Target="http://www.negrospirituals.com/history.htm" TargetMode="External"/><Relationship Id="rId53" Type="http://schemas.openxmlformats.org/officeDocument/2006/relationships/hyperlink" Target="http://www.fiskjubileesingers.org/our_history.html" TargetMode="External"/><Relationship Id="rId54" Type="http://schemas.openxmlformats.org/officeDocument/2006/relationships/hyperlink" Target="http://www.blues.org" TargetMode="External"/><Relationship Id="rId55" Type="http://schemas.openxmlformats.org/officeDocument/2006/relationships/hyperlink" Target="http://www.apple.com/education/itunes-u/whats-on.html" TargetMode="External"/><Relationship Id="rId56" Type="http://schemas.openxmlformats.org/officeDocument/2006/relationships/hyperlink" Target="http://store.southernfolklore.org" TargetMode="External"/><Relationship Id="rId57" Type="http://schemas.openxmlformats.org/officeDocument/2006/relationships/hyperlink" Target="http://www.fezocaonline.com/rjpage/rjpage.html" TargetMode="External"/><Relationship Id="rId58" Type="http://schemas.openxmlformats.org/officeDocument/2006/relationships/hyperlink" Target="http://www.d-edgeart.com" TargetMode="External"/><Relationship Id="rId59" Type="http://schemas.openxmlformats.org/officeDocument/2006/relationships/hyperlink" Target="http://www.barnesfoundation.org/ed_c_highlights.html" TargetMode="External"/><Relationship Id="rId40" Type="http://schemas.openxmlformats.org/officeDocument/2006/relationships/hyperlink" Target="http://www.pbs.org/jazz/" TargetMode="External"/><Relationship Id="rId41" Type="http://schemas.openxmlformats.org/officeDocument/2006/relationships/hyperlink" Target="http://pbskids.org/jazz/" TargetMode="External"/><Relationship Id="rId42" Type="http://schemas.openxmlformats.org/officeDocument/2006/relationships/hyperlink" Target="http://www.apple.com/education/itunes-u/whats-on.html" TargetMode="External"/><Relationship Id="rId43" Type="http://schemas.openxmlformats.org/officeDocument/2006/relationships/hyperlink" Target="http://www.folkways.si.edu/jazz/mixer.aspx" TargetMode="External"/><Relationship Id="rId44" Type="http://schemas.openxmlformats.org/officeDocument/2006/relationships/hyperlink" Target="http://artsedge.kennedy-center.org/tag-search.aspx?tag=dance" TargetMode="External"/><Relationship Id="rId45" Type="http://schemas.openxmlformats.org/officeDocument/2006/relationships/hyperlink" Target="http://www.scottjoplin.org/biography.htm" TargetMode="External"/><Relationship Id="rId46" Type="http://schemas.openxmlformats.org/officeDocument/2006/relationships/hyperlink" Target="http://www.billieholiday.com" TargetMode="External"/><Relationship Id="rId47" Type="http://schemas.openxmlformats.org/officeDocument/2006/relationships/hyperlink" Target="http://parlorsongs.com/insearch/tinpanalley/tinpanalley.php" TargetMode="External"/><Relationship Id="rId48" Type="http://schemas.openxmlformats.org/officeDocument/2006/relationships/hyperlink" Target="http://voicethread.com" TargetMode="External"/><Relationship Id="rId49" Type="http://schemas.openxmlformats.org/officeDocument/2006/relationships/hyperlink" Target="http://edu.glogste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bs.org/americanrootsmusic/index.html" TargetMode="External"/><Relationship Id="rId9" Type="http://schemas.openxmlformats.org/officeDocument/2006/relationships/hyperlink" Target="http://artsedge.kennedy-center.org/tag-search.aspx?tag=dance" TargetMode="External"/><Relationship Id="rId30" Type="http://schemas.openxmlformats.org/officeDocument/2006/relationships/hyperlink" Target="http://www.youtube.com/user/alokliphilly" TargetMode="External"/><Relationship Id="rId31" Type="http://schemas.openxmlformats.org/officeDocument/2006/relationships/hyperlink" Target="http://www.musictheory.net/lessons/15" TargetMode="External"/><Relationship Id="rId32" Type="http://schemas.openxmlformats.org/officeDocument/2006/relationships/hyperlink" Target="http://musescore.org" TargetMode="External"/><Relationship Id="rId33" Type="http://schemas.openxmlformats.org/officeDocument/2006/relationships/hyperlink" Target="http://www.teoria.com/index.html" TargetMode="External"/><Relationship Id="rId34" Type="http://schemas.openxmlformats.org/officeDocument/2006/relationships/hyperlink" Target="http://rubistar.4teachers.org" TargetMode="External"/><Relationship Id="rId35" Type="http://schemas.openxmlformats.org/officeDocument/2006/relationships/hyperlink" Target="http://www.arthistory.net" TargetMode="External"/><Relationship Id="rId36" Type="http://schemas.openxmlformats.org/officeDocument/2006/relationships/hyperlink" Target="http://www.arthistoryguide.com" TargetMode="External"/><Relationship Id="rId37" Type="http://schemas.openxmlformats.org/officeDocument/2006/relationships/hyperlink" Target="http://www.teoria.com/index.html" TargetMode="External"/><Relationship Id="rId38" Type="http://schemas.openxmlformats.org/officeDocument/2006/relationships/hyperlink" Target="http://voicethread.com" TargetMode="External"/><Relationship Id="rId39" Type="http://schemas.openxmlformats.org/officeDocument/2006/relationships/hyperlink" Target="http://www.pbs.org/americanrootsmusic/index.html" TargetMode="External"/><Relationship Id="rId80" Type="http://schemas.openxmlformats.org/officeDocument/2006/relationships/footer" Target="footer2.xml"/><Relationship Id="rId81" Type="http://schemas.openxmlformats.org/officeDocument/2006/relationships/header" Target="header3.xml"/><Relationship Id="rId82" Type="http://schemas.openxmlformats.org/officeDocument/2006/relationships/footer" Target="footer3.xm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www.pbs.org/americanrootsmusic/index.html" TargetMode="External"/><Relationship Id="rId71" Type="http://schemas.openxmlformats.org/officeDocument/2006/relationships/hyperlink" Target="http://www.sunstudio.com" TargetMode="External"/><Relationship Id="rId72" Type="http://schemas.openxmlformats.org/officeDocument/2006/relationships/hyperlink" Target="http://rockhall.com" TargetMode="External"/><Relationship Id="rId20" Type="http://schemas.openxmlformats.org/officeDocument/2006/relationships/hyperlink" Target="http://www.arthistoryguide.com" TargetMode="External"/><Relationship Id="rId21" Type="http://schemas.openxmlformats.org/officeDocument/2006/relationships/hyperlink" Target="http://www.teoria.com/index.html" TargetMode="External"/><Relationship Id="rId22" Type="http://schemas.openxmlformats.org/officeDocument/2006/relationships/hyperlink" Target="http://voicethread.com" TargetMode="External"/><Relationship Id="rId23" Type="http://schemas.openxmlformats.org/officeDocument/2006/relationships/hyperlink" Target="http://www.pbs.org/americanrootsmusic/index.html" TargetMode="External"/><Relationship Id="rId24" Type="http://schemas.openxmlformats.org/officeDocument/2006/relationships/hyperlink" Target="http://www.pbs.org/americanrootsmusic/index.html" TargetMode="External"/><Relationship Id="rId25" Type="http://schemas.openxmlformats.org/officeDocument/2006/relationships/hyperlink" Target="http://artsedge.kennedy-center.org/tag-search.aspx?tag=dance" TargetMode="External"/><Relationship Id="rId26" Type="http://schemas.openxmlformats.org/officeDocument/2006/relationships/hyperlink" Target="http://thisworldmusic.com/videos-2/" TargetMode="External"/><Relationship Id="rId27" Type="http://schemas.openxmlformats.org/officeDocument/2006/relationships/hyperlink" Target="http://www.youtube.com/user/upkekeli" TargetMode="External"/><Relationship Id="rId28" Type="http://schemas.openxmlformats.org/officeDocument/2006/relationships/hyperlink" Target="http://www.alokli.com/site/video/video.html" TargetMode="External"/><Relationship Id="rId29" Type="http://schemas.openxmlformats.org/officeDocument/2006/relationships/hyperlink" Target="http://www.alokli.com/site/dances/dances.html" TargetMode="External"/><Relationship Id="rId73" Type="http://schemas.openxmlformats.org/officeDocument/2006/relationships/hyperlink" Target="http://www.elvis.com/about-the-king/biography_.aspx" TargetMode="External"/><Relationship Id="rId74" Type="http://schemas.openxmlformats.org/officeDocument/2006/relationships/hyperlink" Target="http://www.rhythmandtheblues.org.uk/public/shadeshistory/" TargetMode="External"/><Relationship Id="rId75" Type="http://schemas.openxmlformats.org/officeDocument/2006/relationships/hyperlink" Target="http://www.time.com/time/arts/article/0,8599,1876542,00.html" TargetMode="External"/><Relationship Id="rId76" Type="http://schemas.openxmlformats.org/officeDocument/2006/relationships/hyperlink" Target="http://rubistar.4teachers.org" TargetMode="External"/><Relationship Id="rId77" Type="http://schemas.openxmlformats.org/officeDocument/2006/relationships/header" Target="header1.xml"/><Relationship Id="rId78" Type="http://schemas.openxmlformats.org/officeDocument/2006/relationships/header" Target="header2.xml"/><Relationship Id="rId79" Type="http://schemas.openxmlformats.org/officeDocument/2006/relationships/footer" Target="footer1.xml"/><Relationship Id="rId60" Type="http://schemas.openxmlformats.org/officeDocument/2006/relationships/hyperlink" Target="http://voicethread.com" TargetMode="External"/><Relationship Id="rId61" Type="http://schemas.openxmlformats.org/officeDocument/2006/relationships/hyperlink" Target="http://edu.glogster.com" TargetMode="External"/><Relationship Id="rId62" Type="http://schemas.openxmlformats.org/officeDocument/2006/relationships/hyperlink" Target="http://rubistar.4teachers.org" TargetMode="External"/><Relationship Id="rId10" Type="http://schemas.openxmlformats.org/officeDocument/2006/relationships/hyperlink" Target="http://thisworldmusic.com/videos-2/" TargetMode="External"/><Relationship Id="rId11" Type="http://schemas.openxmlformats.org/officeDocument/2006/relationships/hyperlink" Target="http://www.youtube.com/user/upkekeli" TargetMode="External"/><Relationship Id="rId12" Type="http://schemas.openxmlformats.org/officeDocument/2006/relationships/hyperlink" Target="http://www.alokli.com/site/video/vid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6512</Words>
  <Characters>37124</Characters>
  <Application>Microsoft Macintosh Word</Application>
  <DocSecurity>0</DocSecurity>
  <Lines>309</Lines>
  <Paragraphs>87</Paragraphs>
  <ScaleCrop>false</ScaleCrop>
  <Company/>
  <LinksUpToDate>false</LinksUpToDate>
  <CharactersWithSpaces>43549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2015-07-30T15:25:00Z</cp:lastPrinted>
  <dcterms:created xsi:type="dcterms:W3CDTF">2015-07-30T15:25:00Z</dcterms:created>
  <dcterms:modified xsi:type="dcterms:W3CDTF">2016-05-27T20:39:00Z</dcterms:modified>
</cp:coreProperties>
</file>